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449A3" w14:textId="77777777" w:rsidR="00E06B50" w:rsidRPr="00D313EA" w:rsidRDefault="0040055B" w:rsidP="00D313EA">
      <w:pPr>
        <w:pStyle w:val="berschrift1"/>
        <w:spacing w:line="360" w:lineRule="auto"/>
        <w:rPr>
          <w:rFonts w:ascii="Arial" w:hAnsi="Arial" w:cs="Arial"/>
          <w:bCs/>
          <w:color w:val="595959" w:themeColor="text1" w:themeTint="A6"/>
          <w:sz w:val="22"/>
          <w:szCs w:val="22"/>
        </w:rPr>
      </w:pPr>
      <w:r w:rsidRPr="00D313EA">
        <w:rPr>
          <w:rFonts w:ascii="Arial" w:hAnsi="Arial" w:cs="Arial"/>
          <w:bCs/>
          <w:color w:val="595959" w:themeColor="text1" w:themeTint="A6"/>
          <w:sz w:val="22"/>
          <w:szCs w:val="22"/>
        </w:rPr>
        <w:t>PRESSEINFORMATION</w:t>
      </w:r>
    </w:p>
    <w:p w14:paraId="4F69B02E" w14:textId="77777777" w:rsidR="00EB624F" w:rsidRPr="00D313EA" w:rsidRDefault="00EB624F" w:rsidP="00D313EA">
      <w:pPr>
        <w:spacing w:before="240" w:line="360" w:lineRule="auto"/>
        <w:ind w:right="851"/>
        <w:rPr>
          <w:rFonts w:ascii="Arial" w:hAnsi="Arial" w:cs="Arial"/>
          <w:bCs/>
          <w:color w:val="595959" w:themeColor="text1" w:themeTint="A6"/>
          <w:sz w:val="22"/>
          <w:szCs w:val="22"/>
        </w:rPr>
      </w:pPr>
      <w:r w:rsidRPr="00D313EA">
        <w:rPr>
          <w:rFonts w:ascii="Arial" w:hAnsi="Arial" w:cs="Arial"/>
          <w:bCs/>
          <w:color w:val="595959" w:themeColor="text1" w:themeTint="A6"/>
          <w:sz w:val="22"/>
          <w:szCs w:val="22"/>
        </w:rPr>
        <w:t>ANWENDERBERICHT</w:t>
      </w:r>
    </w:p>
    <w:p w14:paraId="2498B6DE" w14:textId="77777777" w:rsidR="00C7459D" w:rsidRPr="00D313EA" w:rsidRDefault="005441F4" w:rsidP="00D313EA">
      <w:pPr>
        <w:pStyle w:val="Kopfzeile"/>
        <w:tabs>
          <w:tab w:val="clear" w:pos="9072"/>
          <w:tab w:val="right" w:pos="7938"/>
        </w:tabs>
        <w:spacing w:line="360" w:lineRule="auto"/>
        <w:ind w:right="851"/>
        <w:jc w:val="right"/>
        <w:rPr>
          <w:rFonts w:cs="Arial"/>
          <w:bCs/>
          <w:color w:val="000000" w:themeColor="text1"/>
          <w:szCs w:val="22"/>
        </w:rPr>
      </w:pPr>
      <w:r w:rsidRPr="00D313EA">
        <w:rPr>
          <w:rFonts w:cs="Arial"/>
          <w:bCs/>
          <w:color w:val="000000" w:themeColor="text1"/>
          <w:szCs w:val="22"/>
        </w:rPr>
        <w:tab/>
      </w:r>
      <w:r w:rsidR="00EB624F" w:rsidRPr="00D313EA">
        <w:rPr>
          <w:rFonts w:cs="Arial"/>
          <w:bCs/>
          <w:color w:val="000000" w:themeColor="text1"/>
          <w:szCs w:val="22"/>
        </w:rPr>
        <w:t xml:space="preserve">                                                                                           </w:t>
      </w:r>
      <w:r w:rsidR="003853C7" w:rsidRPr="00D313EA">
        <w:rPr>
          <w:rFonts w:cs="Arial"/>
          <w:bCs/>
          <w:color w:val="000000" w:themeColor="text1"/>
          <w:szCs w:val="22"/>
        </w:rPr>
        <w:t xml:space="preserve">      </w:t>
      </w:r>
    </w:p>
    <w:p w14:paraId="11AC3A8B" w14:textId="306BB0F1" w:rsidR="004F5F24" w:rsidRPr="001D4206" w:rsidRDefault="002F5A8A" w:rsidP="00D313EA">
      <w:pPr>
        <w:pStyle w:val="Kopfzeile"/>
        <w:tabs>
          <w:tab w:val="clear" w:pos="9072"/>
          <w:tab w:val="right" w:pos="7938"/>
        </w:tabs>
        <w:spacing w:line="360" w:lineRule="auto"/>
        <w:ind w:right="851"/>
        <w:jc w:val="right"/>
        <w:rPr>
          <w:rFonts w:cs="Arial"/>
          <w:bCs/>
          <w:i/>
          <w:color w:val="000000" w:themeColor="text1"/>
          <w:sz w:val="20"/>
        </w:rPr>
      </w:pPr>
      <w:r w:rsidRPr="00D313EA">
        <w:rPr>
          <w:rFonts w:cs="Arial"/>
          <w:bCs/>
          <w:color w:val="000000" w:themeColor="text1"/>
          <w:szCs w:val="22"/>
        </w:rPr>
        <w:t xml:space="preserve">   </w:t>
      </w:r>
      <w:r w:rsidR="00D23596">
        <w:rPr>
          <w:rFonts w:cs="Arial"/>
          <w:bCs/>
          <w:color w:val="000000" w:themeColor="text1"/>
          <w:szCs w:val="22"/>
        </w:rPr>
        <w:t xml:space="preserve">     </w:t>
      </w:r>
      <w:r w:rsidR="005441F4" w:rsidRPr="001D4206">
        <w:rPr>
          <w:rFonts w:cs="Arial"/>
          <w:bCs/>
          <w:color w:val="000000" w:themeColor="text1"/>
          <w:sz w:val="20"/>
        </w:rPr>
        <w:t xml:space="preserve">Meisenheim, </w:t>
      </w:r>
      <w:r w:rsidR="00781081">
        <w:rPr>
          <w:rFonts w:cs="Arial"/>
          <w:bCs/>
          <w:color w:val="000000" w:themeColor="text1"/>
          <w:sz w:val="20"/>
        </w:rPr>
        <w:t>Februar</w:t>
      </w:r>
      <w:r w:rsidR="00C33191" w:rsidRPr="001D4206">
        <w:rPr>
          <w:rFonts w:cs="Arial"/>
          <w:bCs/>
          <w:color w:val="000000" w:themeColor="text1"/>
          <w:sz w:val="20"/>
        </w:rPr>
        <w:t xml:space="preserve"> </w:t>
      </w:r>
      <w:r w:rsidR="00E9500C" w:rsidRPr="001D4206">
        <w:rPr>
          <w:rFonts w:cs="Arial"/>
          <w:bCs/>
          <w:color w:val="000000" w:themeColor="text1"/>
          <w:sz w:val="20"/>
        </w:rPr>
        <w:t>202</w:t>
      </w:r>
      <w:r w:rsidR="009C1661">
        <w:rPr>
          <w:rFonts w:cs="Arial"/>
          <w:bCs/>
          <w:color w:val="000000" w:themeColor="text1"/>
          <w:sz w:val="20"/>
        </w:rPr>
        <w:t>2</w:t>
      </w:r>
    </w:p>
    <w:p w14:paraId="174E9C73" w14:textId="77777777" w:rsidR="00B278E6" w:rsidRPr="00D23596" w:rsidRDefault="00B278E6" w:rsidP="00D313EA">
      <w:pPr>
        <w:pStyle w:val="Vorgabetext"/>
        <w:tabs>
          <w:tab w:val="right" w:pos="7938"/>
        </w:tabs>
        <w:spacing w:line="360" w:lineRule="auto"/>
        <w:ind w:right="851"/>
        <w:rPr>
          <w:rFonts w:ascii="Arial" w:hAnsi="Arial" w:cs="Arial"/>
          <w:bCs/>
          <w:i/>
          <w:color w:val="000000" w:themeColor="text1"/>
          <w:sz w:val="20"/>
          <w:lang w:val="de-DE"/>
        </w:rPr>
      </w:pPr>
      <w:r w:rsidRPr="00D313EA">
        <w:rPr>
          <w:rFonts w:ascii="Arial" w:hAnsi="Arial" w:cs="Arial"/>
          <w:bCs/>
          <w:i/>
          <w:color w:val="000000" w:themeColor="text1"/>
          <w:sz w:val="22"/>
          <w:szCs w:val="22"/>
          <w:lang w:val="de-DE"/>
        </w:rPr>
        <w:t xml:space="preserve"> </w:t>
      </w:r>
    </w:p>
    <w:p w14:paraId="3DD492DD" w14:textId="2BC2997E" w:rsidR="005441F4" w:rsidRPr="009C1661" w:rsidRDefault="00B278E6" w:rsidP="009C1661">
      <w:pPr>
        <w:pStyle w:val="Vorgabetext"/>
        <w:tabs>
          <w:tab w:val="right" w:pos="7938"/>
        </w:tabs>
        <w:spacing w:line="360" w:lineRule="auto"/>
        <w:ind w:right="851"/>
        <w:rPr>
          <w:rFonts w:ascii="Arial" w:hAnsi="Arial" w:cs="Arial"/>
          <w:bCs/>
          <w:i/>
          <w:color w:val="000000" w:themeColor="text1"/>
          <w:sz w:val="19"/>
          <w:szCs w:val="19"/>
          <w:lang w:val="de-DE"/>
        </w:rPr>
      </w:pPr>
      <w:r w:rsidRPr="009C1661">
        <w:rPr>
          <w:rFonts w:ascii="Arial" w:hAnsi="Arial" w:cs="Arial"/>
          <w:bCs/>
          <w:i/>
          <w:color w:val="000000" w:themeColor="text1"/>
          <w:sz w:val="19"/>
          <w:szCs w:val="19"/>
          <w:lang w:val="de-DE"/>
        </w:rPr>
        <w:t xml:space="preserve">BITO-Lagertechnik Bittmann GmbH _ Anwenderbericht </w:t>
      </w:r>
      <w:r w:rsidR="009C1661" w:rsidRPr="009C1661">
        <w:rPr>
          <w:rFonts w:ascii="Arial" w:hAnsi="Arial" w:cs="Arial"/>
          <w:bCs/>
          <w:i/>
          <w:color w:val="000000" w:themeColor="text1"/>
          <w:sz w:val="19"/>
          <w:szCs w:val="19"/>
          <w:lang w:val="de-DE"/>
        </w:rPr>
        <w:t>BRIEM Speditions GmbH</w:t>
      </w:r>
    </w:p>
    <w:p w14:paraId="66271F73" w14:textId="4669CFF8" w:rsidR="002559FA" w:rsidRDefault="00E9500C" w:rsidP="00D23596">
      <w:pPr>
        <w:pStyle w:val="Vorgabetext"/>
        <w:tabs>
          <w:tab w:val="right" w:pos="7938"/>
        </w:tabs>
        <w:spacing w:line="360" w:lineRule="auto"/>
        <w:ind w:right="851"/>
        <w:rPr>
          <w:rFonts w:ascii="Arial" w:hAnsi="Arial" w:cs="Arial"/>
          <w:bCs/>
          <w:color w:val="000000" w:themeColor="text1"/>
          <w:sz w:val="22"/>
          <w:szCs w:val="22"/>
          <w:lang w:val="de-DE"/>
        </w:rPr>
      </w:pPr>
      <w:r w:rsidRPr="00D313EA">
        <w:rPr>
          <w:rFonts w:ascii="Arial" w:hAnsi="Arial" w:cs="Arial"/>
          <w:bCs/>
          <w:i/>
          <w:color w:val="000000" w:themeColor="text1"/>
          <w:sz w:val="22"/>
          <w:szCs w:val="22"/>
          <w:lang w:val="de-DE"/>
        </w:rPr>
        <w:t xml:space="preserve"> </w:t>
      </w:r>
      <w:r w:rsidR="005441F4" w:rsidRPr="00D313EA">
        <w:rPr>
          <w:rFonts w:ascii="Arial" w:hAnsi="Arial" w:cs="Arial"/>
          <w:bCs/>
          <w:color w:val="000000" w:themeColor="text1"/>
          <w:sz w:val="22"/>
          <w:szCs w:val="22"/>
          <w:lang w:val="de-DE"/>
        </w:rPr>
        <w:t xml:space="preserve"> </w:t>
      </w:r>
    </w:p>
    <w:p w14:paraId="5EFFC6FA" w14:textId="0F93CD21" w:rsidR="008039E5" w:rsidRPr="00450367" w:rsidRDefault="009E61B8" w:rsidP="00D23596">
      <w:pPr>
        <w:pStyle w:val="Vorgabetext"/>
        <w:tabs>
          <w:tab w:val="right" w:pos="7938"/>
        </w:tabs>
        <w:spacing w:line="360" w:lineRule="auto"/>
        <w:ind w:right="851"/>
        <w:rPr>
          <w:rFonts w:ascii="Arial" w:hAnsi="Arial" w:cs="Arial"/>
          <w:b/>
          <w:bCs/>
          <w:color w:val="000000" w:themeColor="text1"/>
          <w:sz w:val="26"/>
          <w:szCs w:val="26"/>
          <w:lang w:val="de-DE"/>
        </w:rPr>
      </w:pPr>
      <w:r w:rsidRPr="00450367">
        <w:rPr>
          <w:rFonts w:ascii="Arial" w:hAnsi="Arial" w:cs="Arial"/>
          <w:b/>
          <w:bCs/>
          <w:color w:val="000000" w:themeColor="text1"/>
          <w:sz w:val="26"/>
          <w:szCs w:val="26"/>
          <w:lang w:val="de-DE"/>
        </w:rPr>
        <w:t xml:space="preserve">Smarte </w:t>
      </w:r>
      <w:r w:rsidR="008039E5" w:rsidRPr="00450367">
        <w:rPr>
          <w:rFonts w:ascii="Arial" w:hAnsi="Arial" w:cs="Arial"/>
          <w:b/>
          <w:bCs/>
          <w:color w:val="000000" w:themeColor="text1"/>
          <w:sz w:val="26"/>
          <w:szCs w:val="26"/>
          <w:lang w:val="de-DE"/>
        </w:rPr>
        <w:t xml:space="preserve">Logistik-Ideen hoch </w:t>
      </w:r>
      <w:r w:rsidR="007C6354">
        <w:rPr>
          <w:rFonts w:ascii="Arial" w:hAnsi="Arial" w:cs="Arial"/>
          <w:b/>
          <w:bCs/>
          <w:color w:val="000000" w:themeColor="text1"/>
          <w:sz w:val="26"/>
          <w:szCs w:val="26"/>
          <w:lang w:val="de-DE"/>
        </w:rPr>
        <w:t>z</w:t>
      </w:r>
      <w:r w:rsidR="008039E5" w:rsidRPr="00450367">
        <w:rPr>
          <w:rFonts w:ascii="Arial" w:hAnsi="Arial" w:cs="Arial"/>
          <w:b/>
          <w:bCs/>
          <w:color w:val="000000" w:themeColor="text1"/>
          <w:sz w:val="26"/>
          <w:szCs w:val="26"/>
          <w:lang w:val="de-DE"/>
        </w:rPr>
        <w:t>wei</w:t>
      </w:r>
    </w:p>
    <w:p w14:paraId="03FF93F4" w14:textId="77777777" w:rsidR="00686480" w:rsidRDefault="00450367" w:rsidP="00450367">
      <w:pPr>
        <w:pStyle w:val="Vorgabetext"/>
        <w:tabs>
          <w:tab w:val="right" w:pos="7938"/>
        </w:tabs>
        <w:spacing w:line="360" w:lineRule="auto"/>
        <w:ind w:right="851"/>
        <w:rPr>
          <w:rFonts w:ascii="Arial" w:hAnsi="Arial" w:cs="Arial"/>
          <w:b/>
          <w:bCs/>
          <w:color w:val="000000" w:themeColor="text1"/>
          <w:sz w:val="22"/>
          <w:szCs w:val="22"/>
          <w:lang w:val="de-DE"/>
        </w:rPr>
      </w:pPr>
      <w:r>
        <w:rPr>
          <w:rFonts w:ascii="Arial" w:hAnsi="Arial" w:cs="Arial"/>
          <w:b/>
          <w:bCs/>
          <w:color w:val="000000" w:themeColor="text1"/>
          <w:sz w:val="22"/>
          <w:szCs w:val="22"/>
          <w:lang w:val="de-DE"/>
        </w:rPr>
        <w:t xml:space="preserve">Vom Lagertechnikspezialisten für den </w:t>
      </w:r>
      <w:r w:rsidR="009E61B8">
        <w:rPr>
          <w:rFonts w:ascii="Arial" w:hAnsi="Arial" w:cs="Arial"/>
          <w:b/>
          <w:bCs/>
          <w:color w:val="000000" w:themeColor="text1"/>
          <w:sz w:val="22"/>
          <w:szCs w:val="22"/>
          <w:lang w:val="de-DE"/>
        </w:rPr>
        <w:t>Logistikexperten</w:t>
      </w:r>
      <w:r>
        <w:rPr>
          <w:rFonts w:ascii="Arial" w:hAnsi="Arial" w:cs="Arial"/>
          <w:b/>
          <w:bCs/>
          <w:color w:val="000000" w:themeColor="text1"/>
          <w:sz w:val="22"/>
          <w:szCs w:val="22"/>
          <w:lang w:val="de-DE"/>
        </w:rPr>
        <w:t xml:space="preserve"> – </w:t>
      </w:r>
    </w:p>
    <w:p w14:paraId="645C34AF" w14:textId="165CDFBA" w:rsidR="001D4206" w:rsidRPr="00D23596" w:rsidRDefault="00450367" w:rsidP="00450367">
      <w:pPr>
        <w:pStyle w:val="Vorgabetext"/>
        <w:tabs>
          <w:tab w:val="right" w:pos="7938"/>
        </w:tabs>
        <w:spacing w:line="360" w:lineRule="auto"/>
        <w:ind w:right="851"/>
        <w:rPr>
          <w:rFonts w:ascii="Arial" w:hAnsi="Arial" w:cs="Arial"/>
          <w:b/>
          <w:bCs/>
          <w:color w:val="000000" w:themeColor="text1"/>
          <w:sz w:val="22"/>
          <w:szCs w:val="22"/>
          <w:lang w:val="de-DE"/>
        </w:rPr>
      </w:pPr>
      <w:r>
        <w:rPr>
          <w:rFonts w:ascii="Arial" w:hAnsi="Arial" w:cs="Arial"/>
          <w:b/>
          <w:bCs/>
          <w:color w:val="000000" w:themeColor="text1"/>
          <w:sz w:val="22"/>
          <w:szCs w:val="22"/>
          <w:lang w:val="de-DE"/>
        </w:rPr>
        <w:t xml:space="preserve">BITO-Lagertechnik hat für die BRIEM Speditions GmbH parallel zwei neue Logistikanlagen umgesetzt.  </w:t>
      </w:r>
    </w:p>
    <w:p w14:paraId="41E5225C" w14:textId="77777777" w:rsidR="009C1661" w:rsidRPr="009C1661" w:rsidRDefault="009C1661" w:rsidP="009C1661">
      <w:pPr>
        <w:shd w:val="clear" w:color="auto" w:fill="FFFFFF"/>
        <w:spacing w:line="360" w:lineRule="auto"/>
        <w:textAlignment w:val="baseline"/>
        <w:rPr>
          <w:rFonts w:ascii="Arial" w:hAnsi="Arial" w:cs="Arial"/>
          <w:color w:val="000000" w:themeColor="text1"/>
          <w:sz w:val="20"/>
          <w:szCs w:val="20"/>
          <w:shd w:val="clear" w:color="auto" w:fill="FFFFFF"/>
        </w:rPr>
      </w:pPr>
      <w:r w:rsidRPr="009C1661">
        <w:rPr>
          <w:rFonts w:ascii="Arial" w:hAnsi="Arial" w:cs="Arial"/>
          <w:color w:val="000000" w:themeColor="text1"/>
          <w:sz w:val="20"/>
          <w:szCs w:val="20"/>
        </w:rPr>
        <w:br/>
        <w:t>Die BRIEM Speditions GmbH in Filderstadt</w:t>
      </w:r>
      <w:r w:rsidRPr="009C1661">
        <w:rPr>
          <w:rFonts w:ascii="Arial" w:hAnsi="Arial" w:cs="Arial"/>
          <w:color w:val="000000" w:themeColor="text1"/>
          <w:sz w:val="20"/>
          <w:szCs w:val="20"/>
          <w:shd w:val="clear" w:color="auto" w:fill="FFFFFF"/>
        </w:rPr>
        <w:t xml:space="preserve">, gegründet </w:t>
      </w:r>
      <w:proofErr w:type="gramStart"/>
      <w:r w:rsidRPr="009C1661">
        <w:rPr>
          <w:rFonts w:ascii="Arial" w:hAnsi="Arial" w:cs="Arial"/>
          <w:color w:val="000000" w:themeColor="text1"/>
          <w:sz w:val="20"/>
          <w:szCs w:val="20"/>
          <w:shd w:val="clear" w:color="auto" w:fill="FFFFFF"/>
        </w:rPr>
        <w:t>in 1946</w:t>
      </w:r>
      <w:proofErr w:type="gramEnd"/>
      <w:r w:rsidRPr="009C1661">
        <w:rPr>
          <w:rFonts w:ascii="Arial" w:hAnsi="Arial" w:cs="Arial"/>
          <w:color w:val="000000" w:themeColor="text1"/>
          <w:sz w:val="20"/>
          <w:szCs w:val="20"/>
          <w:shd w:val="clear" w:color="auto" w:fill="FFFFFF"/>
        </w:rPr>
        <w:t xml:space="preserve">, ist ein mittelständisches, inhabergeführtes Familienunternehmen in der dritten Generation. </w:t>
      </w:r>
      <w:r w:rsidRPr="009C1661">
        <w:rPr>
          <w:rFonts w:ascii="Arial" w:hAnsi="Arial" w:cs="Arial"/>
          <w:color w:val="000000" w:themeColor="text1"/>
          <w:sz w:val="20"/>
          <w:szCs w:val="20"/>
        </w:rPr>
        <w:t xml:space="preserve">Das Unternehmen entwickelte sich von einem reinen Transportunternehmen hin zu einem souveränen Logistikdienstleister und </w:t>
      </w:r>
      <w:r w:rsidRPr="009C1661">
        <w:rPr>
          <w:rFonts w:ascii="Arial" w:hAnsi="Arial" w:cs="Arial"/>
          <w:color w:val="000000" w:themeColor="text1"/>
          <w:sz w:val="20"/>
          <w:szCs w:val="20"/>
          <w:shd w:val="clear" w:color="auto" w:fill="FFFFFF"/>
        </w:rPr>
        <w:t>Logistikpartner, Schwerpunkt auch</w:t>
      </w:r>
      <w:r w:rsidRPr="009C1661">
        <w:rPr>
          <w:rFonts w:ascii="Arial" w:hAnsi="Arial" w:cs="Arial"/>
          <w:color w:val="000000" w:themeColor="text1"/>
          <w:sz w:val="20"/>
          <w:szCs w:val="20"/>
        </w:rPr>
        <w:t xml:space="preserve"> die Lagerung </w:t>
      </w:r>
      <w:r w:rsidRPr="009C1661">
        <w:rPr>
          <w:rFonts w:ascii="Arial" w:hAnsi="Arial" w:cs="Arial"/>
          <w:color w:val="000000" w:themeColor="text1"/>
          <w:sz w:val="20"/>
          <w:szCs w:val="20"/>
          <w:shd w:val="clear" w:color="auto" w:fill="FFFFFF"/>
        </w:rPr>
        <w:t xml:space="preserve">und Distribution </w:t>
      </w:r>
      <w:r w:rsidRPr="009C1661">
        <w:rPr>
          <w:rFonts w:ascii="Arial" w:hAnsi="Arial" w:cs="Arial"/>
          <w:color w:val="000000" w:themeColor="text1"/>
          <w:sz w:val="20"/>
          <w:szCs w:val="20"/>
        </w:rPr>
        <w:t>von Gefahrstoffen. Heute betreut BRIEM die Prozesse und die Organisation von komplexen, kundenspezifischen und logistischen Projekten, i</w:t>
      </w:r>
      <w:r w:rsidRPr="009C1661">
        <w:rPr>
          <w:rFonts w:ascii="Arial" w:hAnsi="Arial" w:cs="Arial"/>
          <w:color w:val="000000" w:themeColor="text1"/>
          <w:sz w:val="20"/>
          <w:szCs w:val="20"/>
          <w:shd w:val="clear" w:color="auto" w:fill="FFFFFF"/>
        </w:rPr>
        <w:t xml:space="preserve">m Vordergrund steht dabei die optimale Gestaltung der Prozess- und der Transportwege. Stetige Innovationen und Inventionen machen es BRIEM möglich, ihren Kunden ein facettenreiches Leistungsspektrum zu offerieren. Ihr nachhaltiges Engagement und die optimale Lage mit Verkehrsanbindungen an die A8, die B27 und den Flughafen Stuttgart hat das Unternehmen zu einem der Etabliertesten im Raum Baden-Württemberg werden lassen. </w:t>
      </w:r>
    </w:p>
    <w:p w14:paraId="0E63E836" w14:textId="77777777" w:rsidR="009C1661" w:rsidRPr="009C1661" w:rsidRDefault="009C1661" w:rsidP="009C1661">
      <w:pPr>
        <w:shd w:val="clear" w:color="auto" w:fill="FFFFFF"/>
        <w:spacing w:line="360" w:lineRule="auto"/>
        <w:textAlignment w:val="baseline"/>
        <w:rPr>
          <w:rFonts w:ascii="Arial" w:hAnsi="Arial" w:cs="Arial"/>
          <w:color w:val="000000" w:themeColor="text1"/>
          <w:sz w:val="20"/>
          <w:szCs w:val="20"/>
        </w:rPr>
      </w:pPr>
    </w:p>
    <w:p w14:paraId="29D0095B" w14:textId="4B4910A2"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shd w:val="clear" w:color="auto" w:fill="FFFFFF"/>
        </w:rPr>
        <w:t xml:space="preserve">Nachdem </w:t>
      </w:r>
      <w:r w:rsidR="00714DB1">
        <w:rPr>
          <w:rFonts w:ascii="Arial" w:hAnsi="Arial" w:cs="Arial"/>
          <w:color w:val="000000" w:themeColor="text1"/>
          <w:sz w:val="20"/>
          <w:szCs w:val="20"/>
          <w:shd w:val="clear" w:color="auto" w:fill="FFFFFF"/>
        </w:rPr>
        <w:t>BR</w:t>
      </w:r>
      <w:r w:rsidRPr="009C1661">
        <w:rPr>
          <w:rFonts w:ascii="Arial" w:hAnsi="Arial" w:cs="Arial"/>
          <w:color w:val="000000" w:themeColor="text1"/>
          <w:sz w:val="20"/>
          <w:szCs w:val="20"/>
          <w:shd w:val="clear" w:color="auto" w:fill="FFFFFF"/>
        </w:rPr>
        <w:t>IEM zwei große Kundenausschreibungen dazugewonnen hatte, wurde es notwendig, die bestehenden Lagerkapazitäten auszuweiten. Auf einer 7.000</w:t>
      </w:r>
      <w:r w:rsidRPr="009C1661">
        <w:rPr>
          <w:rFonts w:ascii="Arial" w:hAnsi="Arial" w:cs="Arial"/>
          <w:color w:val="000000" w:themeColor="text1"/>
          <w:sz w:val="20"/>
          <w:szCs w:val="20"/>
        </w:rPr>
        <w:t>m²</w:t>
      </w:r>
      <w:r w:rsidR="009D1095">
        <w:rPr>
          <w:rFonts w:ascii="Arial" w:hAnsi="Arial" w:cs="Arial"/>
          <w:color w:val="000000" w:themeColor="text1"/>
          <w:sz w:val="20"/>
          <w:szCs w:val="20"/>
        </w:rPr>
        <w:t xml:space="preserve"> </w:t>
      </w:r>
      <w:r w:rsidRPr="009C1661">
        <w:rPr>
          <w:rFonts w:ascii="Arial" w:hAnsi="Arial" w:cs="Arial"/>
          <w:color w:val="000000" w:themeColor="text1"/>
          <w:sz w:val="20"/>
          <w:szCs w:val="20"/>
          <w:shd w:val="clear" w:color="auto" w:fill="FFFFFF"/>
        </w:rPr>
        <w:t xml:space="preserve">großen Freifläche am Hauptstandort Filderstadt </w:t>
      </w:r>
      <w:r w:rsidR="009D1095">
        <w:rPr>
          <w:rFonts w:ascii="Arial" w:hAnsi="Arial" w:cs="Arial"/>
          <w:color w:val="000000" w:themeColor="text1"/>
          <w:sz w:val="20"/>
          <w:szCs w:val="20"/>
          <w:shd w:val="clear" w:color="auto" w:fill="FFFFFF"/>
        </w:rPr>
        <w:t>hat</w:t>
      </w:r>
      <w:r w:rsidRPr="009C1661">
        <w:rPr>
          <w:rFonts w:ascii="Arial" w:hAnsi="Arial" w:cs="Arial"/>
          <w:color w:val="000000" w:themeColor="text1"/>
          <w:sz w:val="20"/>
          <w:szCs w:val="20"/>
          <w:shd w:val="clear" w:color="auto" w:fill="FFFFFF"/>
        </w:rPr>
        <w:t xml:space="preserve"> das Unternehmen daher eine neue Logistikanlage</w:t>
      </w:r>
      <w:r w:rsidR="009D1095">
        <w:rPr>
          <w:rFonts w:ascii="Arial" w:hAnsi="Arial" w:cs="Arial"/>
          <w:color w:val="000000" w:themeColor="text1"/>
          <w:sz w:val="20"/>
          <w:szCs w:val="20"/>
          <w:shd w:val="clear" w:color="auto" w:fill="FFFFFF"/>
        </w:rPr>
        <w:t xml:space="preserve"> errichtet</w:t>
      </w:r>
      <w:r w:rsidRPr="009C1661">
        <w:rPr>
          <w:rFonts w:ascii="Arial" w:hAnsi="Arial" w:cs="Arial"/>
          <w:color w:val="000000" w:themeColor="text1"/>
          <w:sz w:val="20"/>
          <w:szCs w:val="20"/>
          <w:shd w:val="clear" w:color="auto" w:fill="FFFFFF"/>
        </w:rPr>
        <w:t xml:space="preserve">. Parallel dazu </w:t>
      </w:r>
      <w:r w:rsidR="009D1095">
        <w:rPr>
          <w:rFonts w:ascii="Arial" w:hAnsi="Arial" w:cs="Arial"/>
          <w:color w:val="000000" w:themeColor="text1"/>
          <w:sz w:val="20"/>
          <w:szCs w:val="20"/>
          <w:shd w:val="clear" w:color="auto" w:fill="FFFFFF"/>
        </w:rPr>
        <w:t>gründete</w:t>
      </w:r>
      <w:r w:rsidRPr="009C1661">
        <w:rPr>
          <w:rFonts w:ascii="Arial" w:hAnsi="Arial" w:cs="Arial"/>
          <w:color w:val="000000" w:themeColor="text1"/>
          <w:sz w:val="20"/>
          <w:szCs w:val="20"/>
          <w:shd w:val="clear" w:color="auto" w:fill="FFFFFF"/>
        </w:rPr>
        <w:t xml:space="preserve"> BRIEM im 45 km entfernten Industriegebiet in Münsingen einen zweiten Standort und </w:t>
      </w:r>
      <w:r w:rsidR="009D1095">
        <w:rPr>
          <w:rFonts w:ascii="Arial" w:hAnsi="Arial" w:cs="Arial"/>
          <w:color w:val="000000" w:themeColor="text1"/>
          <w:sz w:val="20"/>
          <w:szCs w:val="20"/>
          <w:shd w:val="clear" w:color="auto" w:fill="FFFFFF"/>
        </w:rPr>
        <w:t xml:space="preserve">baute </w:t>
      </w:r>
      <w:r w:rsidRPr="009C1661">
        <w:rPr>
          <w:rFonts w:ascii="Arial" w:hAnsi="Arial" w:cs="Arial"/>
          <w:color w:val="000000" w:themeColor="text1"/>
          <w:sz w:val="20"/>
          <w:szCs w:val="20"/>
          <w:shd w:val="clear" w:color="auto" w:fill="FFFFFF"/>
        </w:rPr>
        <w:t>dort auf 11.000</w:t>
      </w:r>
      <w:r w:rsidRPr="009C1661">
        <w:rPr>
          <w:rFonts w:ascii="Arial" w:hAnsi="Arial" w:cs="Arial"/>
          <w:color w:val="000000" w:themeColor="text1"/>
          <w:sz w:val="20"/>
          <w:szCs w:val="20"/>
        </w:rPr>
        <w:t xml:space="preserve"> m²</w:t>
      </w:r>
      <w:r w:rsidR="009D1095">
        <w:rPr>
          <w:rFonts w:ascii="Arial" w:hAnsi="Arial" w:cs="Arial"/>
          <w:color w:val="000000" w:themeColor="text1"/>
          <w:sz w:val="20"/>
          <w:szCs w:val="20"/>
        </w:rPr>
        <w:t xml:space="preserve"> </w:t>
      </w:r>
      <w:r w:rsidRPr="009C1661">
        <w:rPr>
          <w:rFonts w:ascii="Arial" w:hAnsi="Arial" w:cs="Arial"/>
          <w:color w:val="000000" w:themeColor="text1"/>
          <w:sz w:val="20"/>
          <w:szCs w:val="20"/>
          <w:shd w:val="clear" w:color="auto" w:fill="FFFFFF"/>
        </w:rPr>
        <w:t xml:space="preserve">Fläche ein neues Logistikzentrum. Beide Anlagen wurden gemeinsam mit der BITO-Lagertechnik Bittmann GmbH ganz spezifisch und passend </w:t>
      </w:r>
      <w:r w:rsidR="007708A5">
        <w:rPr>
          <w:rFonts w:ascii="Arial" w:hAnsi="Arial" w:cs="Arial"/>
          <w:color w:val="000000" w:themeColor="text1"/>
          <w:sz w:val="20"/>
          <w:szCs w:val="20"/>
          <w:shd w:val="clear" w:color="auto" w:fill="FFFFFF"/>
        </w:rPr>
        <w:t xml:space="preserve">auf die </w:t>
      </w:r>
      <w:r w:rsidRPr="009C1661">
        <w:rPr>
          <w:rFonts w:ascii="Arial" w:hAnsi="Arial" w:cs="Arial"/>
          <w:color w:val="000000" w:themeColor="text1"/>
          <w:sz w:val="20"/>
          <w:szCs w:val="20"/>
          <w:shd w:val="clear" w:color="auto" w:fill="FFFFFF"/>
        </w:rPr>
        <w:t xml:space="preserve">besonderen Anforderungen </w:t>
      </w:r>
      <w:r w:rsidR="007708A5">
        <w:rPr>
          <w:rFonts w:ascii="Arial" w:hAnsi="Arial" w:cs="Arial"/>
          <w:color w:val="000000" w:themeColor="text1"/>
          <w:sz w:val="20"/>
          <w:szCs w:val="20"/>
          <w:shd w:val="clear" w:color="auto" w:fill="FFFFFF"/>
        </w:rPr>
        <w:t>der</w:t>
      </w:r>
      <w:r w:rsidRPr="009C1661">
        <w:rPr>
          <w:rFonts w:ascii="Arial" w:hAnsi="Arial" w:cs="Arial"/>
          <w:color w:val="000000" w:themeColor="text1"/>
          <w:sz w:val="20"/>
          <w:szCs w:val="20"/>
          <w:shd w:val="clear" w:color="auto" w:fill="FFFFFF"/>
        </w:rPr>
        <w:t xml:space="preserve"> Kunden des Logistikdienstleisters konzipiert. </w:t>
      </w:r>
      <w:r w:rsidR="007708A5">
        <w:rPr>
          <w:rFonts w:ascii="Arial" w:hAnsi="Arial" w:cs="Arial"/>
          <w:color w:val="000000" w:themeColor="text1"/>
          <w:sz w:val="20"/>
          <w:szCs w:val="20"/>
          <w:shd w:val="clear" w:color="auto" w:fill="FFFFFF"/>
        </w:rPr>
        <w:t xml:space="preserve">Jeweils </w:t>
      </w:r>
      <w:r w:rsidRPr="009C1661">
        <w:rPr>
          <w:rFonts w:ascii="Arial" w:hAnsi="Arial" w:cs="Arial"/>
          <w:color w:val="000000" w:themeColor="text1"/>
          <w:sz w:val="20"/>
          <w:szCs w:val="20"/>
        </w:rPr>
        <w:t xml:space="preserve">galt die Strategie, Standard-Lösungen aus dem BITO-Portfolio einzusetzen, aus Effizienzgründen und um Statikprobleme zu vermeiden. </w:t>
      </w:r>
      <w:r w:rsidR="007708A5">
        <w:rPr>
          <w:rFonts w:ascii="Arial" w:hAnsi="Arial" w:cs="Arial"/>
          <w:color w:val="000000" w:themeColor="text1"/>
          <w:sz w:val="20"/>
          <w:szCs w:val="20"/>
        </w:rPr>
        <w:t>Zudem</w:t>
      </w:r>
      <w:r w:rsidRPr="009C1661">
        <w:rPr>
          <w:rFonts w:ascii="Arial" w:hAnsi="Arial" w:cs="Arial"/>
          <w:color w:val="000000" w:themeColor="text1"/>
          <w:sz w:val="20"/>
          <w:szCs w:val="20"/>
        </w:rPr>
        <w:t xml:space="preserve"> war es wichtig, beide Palettenregalanlagen auf Europalettenmaß auszurichten, um Standards ein</w:t>
      </w:r>
      <w:r w:rsidR="007708A5">
        <w:rPr>
          <w:rFonts w:ascii="Arial" w:hAnsi="Arial" w:cs="Arial"/>
          <w:color w:val="000000" w:themeColor="text1"/>
          <w:sz w:val="20"/>
          <w:szCs w:val="20"/>
        </w:rPr>
        <w:t>zu</w:t>
      </w:r>
      <w:r w:rsidRPr="009C1661">
        <w:rPr>
          <w:rFonts w:ascii="Arial" w:hAnsi="Arial" w:cs="Arial"/>
          <w:color w:val="000000" w:themeColor="text1"/>
          <w:sz w:val="20"/>
          <w:szCs w:val="20"/>
        </w:rPr>
        <w:t>halten und mit allen Kunden kompatibel sein zu können.</w:t>
      </w:r>
    </w:p>
    <w:p w14:paraId="2D03A234" w14:textId="61C1B4DC" w:rsidR="009C1661" w:rsidRDefault="009C1661" w:rsidP="009C1661">
      <w:pPr>
        <w:spacing w:line="360" w:lineRule="auto"/>
        <w:rPr>
          <w:rFonts w:ascii="Arial" w:hAnsi="Arial" w:cs="Arial"/>
          <w:color w:val="000000" w:themeColor="text1"/>
          <w:sz w:val="20"/>
          <w:szCs w:val="20"/>
        </w:rPr>
      </w:pPr>
    </w:p>
    <w:p w14:paraId="58D3CB0F" w14:textId="77777777" w:rsidR="00000751" w:rsidRDefault="00000751" w:rsidP="009C1661">
      <w:pPr>
        <w:spacing w:line="360" w:lineRule="auto"/>
        <w:rPr>
          <w:rFonts w:ascii="Arial" w:hAnsi="Arial" w:cs="Arial"/>
          <w:b/>
          <w:bCs/>
          <w:color w:val="000000" w:themeColor="text1"/>
          <w:sz w:val="20"/>
          <w:szCs w:val="20"/>
        </w:rPr>
      </w:pPr>
    </w:p>
    <w:p w14:paraId="367B5188" w14:textId="77777777" w:rsidR="00000751" w:rsidRDefault="00000751" w:rsidP="009C1661">
      <w:pPr>
        <w:spacing w:line="360" w:lineRule="auto"/>
        <w:rPr>
          <w:rFonts w:ascii="Arial" w:hAnsi="Arial" w:cs="Arial"/>
          <w:b/>
          <w:bCs/>
          <w:color w:val="000000" w:themeColor="text1"/>
          <w:sz w:val="20"/>
          <w:szCs w:val="20"/>
        </w:rPr>
      </w:pPr>
    </w:p>
    <w:p w14:paraId="7F727CEE" w14:textId="31FC48A3" w:rsidR="009C1661" w:rsidRPr="009C1661" w:rsidRDefault="009C1661" w:rsidP="009C1661">
      <w:pPr>
        <w:spacing w:line="360" w:lineRule="auto"/>
        <w:rPr>
          <w:rFonts w:ascii="Arial" w:hAnsi="Arial" w:cs="Arial"/>
          <w:b/>
          <w:bCs/>
          <w:color w:val="000000" w:themeColor="text1"/>
          <w:sz w:val="20"/>
          <w:szCs w:val="20"/>
        </w:rPr>
      </w:pPr>
      <w:r w:rsidRPr="009C1661">
        <w:rPr>
          <w:rFonts w:ascii="Arial" w:hAnsi="Arial" w:cs="Arial"/>
          <w:b/>
          <w:bCs/>
          <w:color w:val="000000" w:themeColor="text1"/>
          <w:sz w:val="20"/>
          <w:szCs w:val="20"/>
        </w:rPr>
        <w:t xml:space="preserve">Logistikanlagen für unterschiedliche Kundenanforderungen </w:t>
      </w:r>
    </w:p>
    <w:p w14:paraId="662FA0B5" w14:textId="369CE34F"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BRIEM betreut Kunden aus den unterschiedlichsten Bereichen. So zählen aktuell </w:t>
      </w:r>
      <w:r w:rsidR="00336550">
        <w:rPr>
          <w:rFonts w:ascii="Arial" w:hAnsi="Arial" w:cs="Arial"/>
          <w:color w:val="000000" w:themeColor="text1"/>
          <w:sz w:val="20"/>
          <w:szCs w:val="20"/>
        </w:rPr>
        <w:t xml:space="preserve">Unternehmen aus der Lebensmittelbranche </w:t>
      </w:r>
      <w:r w:rsidRPr="009C1661">
        <w:rPr>
          <w:rFonts w:ascii="Arial" w:hAnsi="Arial" w:cs="Arial"/>
          <w:color w:val="000000" w:themeColor="text1"/>
          <w:sz w:val="20"/>
          <w:szCs w:val="20"/>
        </w:rPr>
        <w:t xml:space="preserve">ebenso zum Kundenstamm wie etwa Kunden aus dem Maschinenbau. Darüber hinaus hat sich der Logistikdienstleister auch auf die Lagerung von Gefahrstoffen spezialisiert. Jede der neuen Logistikanlagen wurde daher entsprechend der besonderen Kundenanforderungen geplant und eingerichtet. </w:t>
      </w:r>
    </w:p>
    <w:p w14:paraId="4C352F79" w14:textId="77777777" w:rsidR="009C1661" w:rsidRPr="009C1661" w:rsidRDefault="009C1661" w:rsidP="009C1661">
      <w:pPr>
        <w:spacing w:line="360" w:lineRule="auto"/>
        <w:rPr>
          <w:rFonts w:ascii="Arial" w:hAnsi="Arial" w:cs="Arial"/>
          <w:color w:val="000000" w:themeColor="text1"/>
          <w:sz w:val="20"/>
          <w:szCs w:val="20"/>
        </w:rPr>
      </w:pPr>
    </w:p>
    <w:p w14:paraId="2F6B0821" w14:textId="4AF5BB4C"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Franziska und </w:t>
      </w:r>
      <w:r w:rsidR="00007E12" w:rsidRPr="007C4A93">
        <w:rPr>
          <w:rFonts w:ascii="Arial" w:hAnsi="Arial" w:cs="Arial"/>
          <w:color w:val="000000" w:themeColor="text1"/>
          <w:sz w:val="20"/>
          <w:szCs w:val="20"/>
        </w:rPr>
        <w:t>Maximilian</w:t>
      </w:r>
      <w:r w:rsidRPr="009C1661">
        <w:rPr>
          <w:rFonts w:ascii="Arial" w:hAnsi="Arial" w:cs="Arial"/>
          <w:color w:val="000000" w:themeColor="text1"/>
          <w:sz w:val="20"/>
          <w:szCs w:val="20"/>
        </w:rPr>
        <w:t xml:space="preserve"> Briem</w:t>
      </w:r>
      <w:r w:rsidR="00686480">
        <w:rPr>
          <w:rFonts w:ascii="Arial" w:hAnsi="Arial" w:cs="Arial"/>
          <w:color w:val="000000" w:themeColor="text1"/>
          <w:sz w:val="20"/>
          <w:szCs w:val="20"/>
        </w:rPr>
        <w:t>:</w:t>
      </w:r>
      <w:r w:rsidRPr="009C1661">
        <w:rPr>
          <w:rFonts w:ascii="Arial" w:hAnsi="Arial" w:cs="Arial"/>
          <w:color w:val="000000" w:themeColor="text1"/>
          <w:sz w:val="20"/>
          <w:szCs w:val="20"/>
        </w:rPr>
        <w:t xml:space="preserve"> „Unsere Kunden kommen aus den verschiedensten Branchen und haben jeweils vielfältige Anforderungen, die wir zuverlässig auf höchstem Niveau erfüllen möchten. Im Bereich der Gefahrgutlagerung gibt es zudem Wesentliches zu beachten. Daher muss unsere Logistikanlage mit hochmoderner Lagertechnik und entsprechenden Lager-, Kommissionier- und Transport-Systemen ausgestattet sein. Darüber hinaus haben wir geahnt, dass das </w:t>
      </w:r>
      <w:r w:rsidR="0094629E">
        <w:rPr>
          <w:rFonts w:ascii="Arial" w:hAnsi="Arial" w:cs="Arial"/>
          <w:color w:val="000000" w:themeColor="text1"/>
          <w:sz w:val="20"/>
          <w:szCs w:val="20"/>
        </w:rPr>
        <w:t xml:space="preserve">parallele </w:t>
      </w:r>
      <w:r w:rsidRPr="009C1661">
        <w:rPr>
          <w:rFonts w:ascii="Arial" w:hAnsi="Arial" w:cs="Arial"/>
          <w:color w:val="000000" w:themeColor="text1"/>
          <w:sz w:val="20"/>
          <w:szCs w:val="20"/>
        </w:rPr>
        <w:t>Bauen von zwei Anlagen dieser Größenordnung an zwei verschiedenen Standorten eine ganz besondere Herausforderung werden wird und wir dafür einen wirklich kompetenten und zuverlässigen Partner brauchen. Wir haben</w:t>
      </w:r>
      <w:r w:rsidR="00714DB1">
        <w:rPr>
          <w:rFonts w:ascii="Arial" w:hAnsi="Arial" w:cs="Arial"/>
          <w:color w:val="000000" w:themeColor="text1"/>
          <w:sz w:val="20"/>
          <w:szCs w:val="20"/>
        </w:rPr>
        <w:t xml:space="preserve"> </w:t>
      </w:r>
      <w:r w:rsidR="0094629E">
        <w:rPr>
          <w:rFonts w:ascii="Arial" w:hAnsi="Arial" w:cs="Arial"/>
          <w:color w:val="000000" w:themeColor="text1"/>
          <w:sz w:val="20"/>
          <w:szCs w:val="20"/>
        </w:rPr>
        <w:t xml:space="preserve">schon </w:t>
      </w:r>
      <w:r w:rsidRPr="009C1661">
        <w:rPr>
          <w:rFonts w:ascii="Arial" w:hAnsi="Arial" w:cs="Arial"/>
          <w:color w:val="000000" w:themeColor="text1"/>
          <w:sz w:val="20"/>
          <w:szCs w:val="20"/>
        </w:rPr>
        <w:t xml:space="preserve">gleich an BITO-Lagertechnik gedacht, weil </w:t>
      </w:r>
      <w:r w:rsidR="00714DB1">
        <w:rPr>
          <w:rFonts w:ascii="Arial" w:hAnsi="Arial" w:cs="Arial"/>
          <w:color w:val="000000" w:themeColor="text1"/>
          <w:sz w:val="20"/>
          <w:szCs w:val="20"/>
        </w:rPr>
        <w:t xml:space="preserve">wir </w:t>
      </w:r>
      <w:r w:rsidR="0094629E">
        <w:rPr>
          <w:rFonts w:ascii="Arial" w:hAnsi="Arial" w:cs="Arial"/>
          <w:color w:val="000000" w:themeColor="text1"/>
          <w:sz w:val="20"/>
          <w:szCs w:val="20"/>
        </w:rPr>
        <w:t>dort bereits</w:t>
      </w:r>
      <w:r w:rsidRPr="009C1661">
        <w:rPr>
          <w:rFonts w:ascii="Arial" w:hAnsi="Arial" w:cs="Arial"/>
          <w:color w:val="000000" w:themeColor="text1"/>
          <w:sz w:val="20"/>
          <w:szCs w:val="20"/>
        </w:rPr>
        <w:t xml:space="preserve"> Kunde waren und in der Vergangenheit immer gut zusammengearbeitet haben. Auf der </w:t>
      </w:r>
      <w:proofErr w:type="spellStart"/>
      <w:r w:rsidRPr="009C1661">
        <w:rPr>
          <w:rFonts w:ascii="Arial" w:hAnsi="Arial" w:cs="Arial"/>
          <w:color w:val="000000" w:themeColor="text1"/>
          <w:sz w:val="20"/>
          <w:szCs w:val="20"/>
        </w:rPr>
        <w:t>LogiMAT</w:t>
      </w:r>
      <w:proofErr w:type="spellEnd"/>
      <w:r w:rsidRPr="009C1661">
        <w:rPr>
          <w:rFonts w:ascii="Arial" w:hAnsi="Arial" w:cs="Arial"/>
          <w:color w:val="000000" w:themeColor="text1"/>
          <w:sz w:val="20"/>
          <w:szCs w:val="20"/>
        </w:rPr>
        <w:t xml:space="preserve"> hatten wir </w:t>
      </w:r>
      <w:r w:rsidR="0094629E">
        <w:rPr>
          <w:rFonts w:ascii="Arial" w:hAnsi="Arial" w:cs="Arial"/>
          <w:color w:val="000000" w:themeColor="text1"/>
          <w:sz w:val="20"/>
          <w:szCs w:val="20"/>
        </w:rPr>
        <w:t xml:space="preserve">dann </w:t>
      </w:r>
      <w:r w:rsidRPr="009C1661">
        <w:rPr>
          <w:rFonts w:ascii="Arial" w:hAnsi="Arial" w:cs="Arial"/>
          <w:color w:val="000000" w:themeColor="text1"/>
          <w:sz w:val="20"/>
          <w:szCs w:val="20"/>
        </w:rPr>
        <w:t xml:space="preserve">zufällig unseren Messestand genau gegenüber von BITO und kamen ins Gespräch. </w:t>
      </w:r>
      <w:r w:rsidR="0094629E">
        <w:rPr>
          <w:rFonts w:ascii="Arial" w:hAnsi="Arial" w:cs="Arial"/>
          <w:color w:val="000000" w:themeColor="text1"/>
          <w:sz w:val="20"/>
          <w:szCs w:val="20"/>
        </w:rPr>
        <w:t>Das gab</w:t>
      </w:r>
      <w:r w:rsidRPr="009C1661">
        <w:rPr>
          <w:rFonts w:ascii="Arial" w:hAnsi="Arial" w:cs="Arial"/>
          <w:color w:val="000000" w:themeColor="text1"/>
          <w:sz w:val="20"/>
          <w:szCs w:val="20"/>
        </w:rPr>
        <w:t xml:space="preserve"> weitere Sympathiepunkte</w:t>
      </w:r>
      <w:r w:rsidR="0094629E">
        <w:rPr>
          <w:rFonts w:ascii="Arial" w:hAnsi="Arial" w:cs="Arial"/>
          <w:color w:val="000000" w:themeColor="text1"/>
          <w:sz w:val="20"/>
          <w:szCs w:val="20"/>
        </w:rPr>
        <w:t xml:space="preserve"> und es </w:t>
      </w:r>
      <w:r w:rsidRPr="009C1661">
        <w:rPr>
          <w:rFonts w:ascii="Arial" w:hAnsi="Arial" w:cs="Arial"/>
          <w:color w:val="000000" w:themeColor="text1"/>
          <w:sz w:val="20"/>
          <w:szCs w:val="20"/>
        </w:rPr>
        <w:t xml:space="preserve">ist </w:t>
      </w:r>
      <w:r w:rsidR="0094629E">
        <w:rPr>
          <w:rFonts w:ascii="Arial" w:hAnsi="Arial" w:cs="Arial"/>
          <w:color w:val="000000" w:themeColor="text1"/>
          <w:sz w:val="20"/>
          <w:szCs w:val="20"/>
        </w:rPr>
        <w:t>uns</w:t>
      </w:r>
      <w:r w:rsidRPr="009C1661">
        <w:rPr>
          <w:rFonts w:ascii="Arial" w:hAnsi="Arial" w:cs="Arial"/>
          <w:color w:val="000000" w:themeColor="text1"/>
          <w:sz w:val="20"/>
          <w:szCs w:val="20"/>
        </w:rPr>
        <w:t xml:space="preserve"> enorm wichtig, dass auch das Zwischenmenschliche stimmt</w:t>
      </w:r>
      <w:r w:rsidR="0094629E">
        <w:rPr>
          <w:rFonts w:ascii="Arial" w:hAnsi="Arial" w:cs="Arial"/>
          <w:color w:val="000000" w:themeColor="text1"/>
          <w:sz w:val="20"/>
          <w:szCs w:val="20"/>
        </w:rPr>
        <w:t xml:space="preserve">, </w:t>
      </w:r>
      <w:r w:rsidRPr="009C1661">
        <w:rPr>
          <w:rFonts w:ascii="Arial" w:hAnsi="Arial" w:cs="Arial"/>
          <w:color w:val="000000" w:themeColor="text1"/>
          <w:sz w:val="20"/>
          <w:szCs w:val="20"/>
        </w:rPr>
        <w:t>man auf Augenhöhe und vertrauensvoll zusammenarbeiten kann. Zu guter Letzt haben uns</w:t>
      </w:r>
      <w:r w:rsidR="0094629E">
        <w:rPr>
          <w:rFonts w:ascii="Arial" w:hAnsi="Arial" w:cs="Arial"/>
          <w:color w:val="000000" w:themeColor="text1"/>
          <w:sz w:val="20"/>
          <w:szCs w:val="20"/>
        </w:rPr>
        <w:t xml:space="preserve"> </w:t>
      </w:r>
      <w:proofErr w:type="gramStart"/>
      <w:r w:rsidR="0094629E">
        <w:rPr>
          <w:rFonts w:ascii="Arial" w:hAnsi="Arial" w:cs="Arial"/>
          <w:color w:val="000000" w:themeColor="text1"/>
          <w:sz w:val="20"/>
          <w:szCs w:val="20"/>
        </w:rPr>
        <w:t>natürlich</w:t>
      </w:r>
      <w:r w:rsidRPr="009C1661">
        <w:rPr>
          <w:rFonts w:ascii="Arial" w:hAnsi="Arial" w:cs="Arial"/>
          <w:color w:val="000000" w:themeColor="text1"/>
          <w:sz w:val="20"/>
          <w:szCs w:val="20"/>
        </w:rPr>
        <w:t xml:space="preserve"> auch</w:t>
      </w:r>
      <w:proofErr w:type="gramEnd"/>
      <w:r w:rsidRPr="009C1661">
        <w:rPr>
          <w:rFonts w:ascii="Arial" w:hAnsi="Arial" w:cs="Arial"/>
          <w:color w:val="000000" w:themeColor="text1"/>
          <w:sz w:val="20"/>
          <w:szCs w:val="20"/>
        </w:rPr>
        <w:t xml:space="preserve"> die effizienten Konzepte, guten Ideen und Vorschläge überzeugt, die uns zudem noch viel Geld gespart haben.“ </w:t>
      </w:r>
    </w:p>
    <w:p w14:paraId="3823A54B" w14:textId="77777777" w:rsidR="009C1661" w:rsidRPr="009C1661" w:rsidRDefault="009C1661" w:rsidP="009C1661">
      <w:pPr>
        <w:spacing w:line="360" w:lineRule="auto"/>
        <w:rPr>
          <w:rFonts w:ascii="Arial" w:hAnsi="Arial" w:cs="Arial"/>
          <w:color w:val="000000" w:themeColor="text1"/>
          <w:sz w:val="20"/>
          <w:szCs w:val="20"/>
        </w:rPr>
      </w:pPr>
    </w:p>
    <w:p w14:paraId="4A88F6C7" w14:textId="77777777" w:rsidR="009C1661" w:rsidRPr="009C1661" w:rsidRDefault="009C1661" w:rsidP="009C1661">
      <w:pPr>
        <w:spacing w:line="360" w:lineRule="auto"/>
        <w:rPr>
          <w:rFonts w:ascii="Arial" w:hAnsi="Arial" w:cs="Arial"/>
          <w:b/>
          <w:bCs/>
          <w:color w:val="000000" w:themeColor="text1"/>
          <w:sz w:val="20"/>
          <w:szCs w:val="20"/>
        </w:rPr>
      </w:pPr>
      <w:r w:rsidRPr="009C1661">
        <w:rPr>
          <w:rFonts w:ascii="Arial" w:hAnsi="Arial" w:cs="Arial"/>
          <w:b/>
          <w:bCs/>
          <w:color w:val="000000" w:themeColor="text1"/>
          <w:sz w:val="20"/>
          <w:szCs w:val="20"/>
        </w:rPr>
        <w:t>Optimal genutzter Logistikanlagen-Neubau mit Schwerpunkt Gefahrstofflagerung</w:t>
      </w:r>
    </w:p>
    <w:p w14:paraId="0370038B" w14:textId="32F111CD"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Mit der Anlage am neuen Standort in Münsingen deckt BRIEM neben der Lagerung der Produkte ihrer Kunden auch verschiedene Value Added Services wie Retourenmanagement, Kommissionierung, Verpackung und Konfektionierung ab. Münsingen ist zudem als Schwerpunktlager für Gefahrstoffe </w:t>
      </w:r>
      <w:r w:rsidR="0094629E">
        <w:rPr>
          <w:rFonts w:ascii="Arial" w:hAnsi="Arial" w:cs="Arial"/>
          <w:color w:val="000000" w:themeColor="text1"/>
          <w:sz w:val="20"/>
          <w:szCs w:val="20"/>
        </w:rPr>
        <w:t>ausgelegt</w:t>
      </w:r>
      <w:r w:rsidRPr="009C1661">
        <w:rPr>
          <w:rFonts w:ascii="Arial" w:hAnsi="Arial" w:cs="Arial"/>
          <w:color w:val="000000" w:themeColor="text1"/>
          <w:sz w:val="20"/>
          <w:szCs w:val="20"/>
        </w:rPr>
        <w:t xml:space="preserve">. Aktuell lagern hier Produkte der Pyrotechnik ein. </w:t>
      </w:r>
    </w:p>
    <w:p w14:paraId="7B449767" w14:textId="77777777" w:rsidR="009C1661" w:rsidRPr="009C1661" w:rsidRDefault="009C1661" w:rsidP="009C1661">
      <w:pPr>
        <w:spacing w:line="360" w:lineRule="auto"/>
        <w:rPr>
          <w:rFonts w:ascii="Arial" w:hAnsi="Arial" w:cs="Arial"/>
          <w:color w:val="000000" w:themeColor="text1"/>
          <w:sz w:val="20"/>
          <w:szCs w:val="20"/>
        </w:rPr>
      </w:pPr>
    </w:p>
    <w:p w14:paraId="21B0E2A1" w14:textId="5A9F3191" w:rsidR="0059384D" w:rsidRPr="006B4E16"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Das Logistikzentrum ist als reines Standard-Palettenregallager als Hochregallager bzw. Blocklager eingerichtet und mit den notwendigen Sicherheitsvorkehrungen und Brandschutzvorrichtungen für die Lagerung von Gefahrstoffen ausgestattet. </w:t>
      </w:r>
      <w:r w:rsidRPr="006B4E16">
        <w:rPr>
          <w:rFonts w:ascii="Arial" w:hAnsi="Arial" w:cs="Arial"/>
          <w:color w:val="000000" w:themeColor="text1"/>
          <w:sz w:val="20"/>
          <w:szCs w:val="20"/>
        </w:rPr>
        <w:t xml:space="preserve">Es ist in </w:t>
      </w:r>
      <w:r w:rsidR="007C4A93" w:rsidRPr="006B4E16">
        <w:rPr>
          <w:rFonts w:ascii="Arial" w:hAnsi="Arial" w:cs="Arial"/>
          <w:color w:val="000000" w:themeColor="text1"/>
          <w:sz w:val="20"/>
          <w:szCs w:val="20"/>
        </w:rPr>
        <w:t>drei</w:t>
      </w:r>
      <w:r w:rsidR="00000751">
        <w:rPr>
          <w:rFonts w:ascii="Arial" w:hAnsi="Arial" w:cs="Arial"/>
          <w:color w:val="000000" w:themeColor="text1"/>
          <w:sz w:val="20"/>
          <w:szCs w:val="20"/>
        </w:rPr>
        <w:t xml:space="preserve"> </w:t>
      </w:r>
      <w:r w:rsidRPr="006B4E16">
        <w:rPr>
          <w:rFonts w:ascii="Arial" w:hAnsi="Arial" w:cs="Arial"/>
          <w:color w:val="000000" w:themeColor="text1"/>
          <w:sz w:val="20"/>
          <w:szCs w:val="20"/>
        </w:rPr>
        <w:t xml:space="preserve">Hallenabschnitte </w:t>
      </w:r>
      <w:r w:rsidR="007C4A93" w:rsidRPr="006B4E16">
        <w:rPr>
          <w:rFonts w:ascii="Arial" w:hAnsi="Arial" w:cs="Arial"/>
          <w:color w:val="000000" w:themeColor="text1"/>
          <w:sz w:val="20"/>
          <w:szCs w:val="20"/>
        </w:rPr>
        <w:t>mit je 1.536 Stellplätzen auf</w:t>
      </w:r>
      <w:r w:rsidRPr="006B4E16">
        <w:rPr>
          <w:rFonts w:ascii="Arial" w:hAnsi="Arial" w:cs="Arial"/>
          <w:color w:val="000000" w:themeColor="text1"/>
          <w:sz w:val="20"/>
          <w:szCs w:val="20"/>
        </w:rPr>
        <w:t>gegliedert</w:t>
      </w:r>
      <w:r w:rsidR="007C4A93" w:rsidRPr="006B4E16">
        <w:rPr>
          <w:rFonts w:ascii="Arial" w:hAnsi="Arial" w:cs="Arial"/>
          <w:color w:val="000000" w:themeColor="text1"/>
          <w:sz w:val="20"/>
          <w:szCs w:val="20"/>
        </w:rPr>
        <w:t xml:space="preserve">, die in </w:t>
      </w:r>
      <w:r w:rsidRPr="006B4E16">
        <w:rPr>
          <w:rFonts w:ascii="Arial" w:hAnsi="Arial" w:cs="Arial"/>
          <w:color w:val="000000" w:themeColor="text1"/>
          <w:sz w:val="20"/>
          <w:szCs w:val="20"/>
        </w:rPr>
        <w:t xml:space="preserve">Brandabschnitte und </w:t>
      </w:r>
      <w:r w:rsidR="007C4A93" w:rsidRPr="006B4E16">
        <w:rPr>
          <w:rFonts w:ascii="Arial" w:hAnsi="Arial" w:cs="Arial"/>
          <w:color w:val="000000" w:themeColor="text1"/>
          <w:sz w:val="20"/>
          <w:szCs w:val="20"/>
        </w:rPr>
        <w:t xml:space="preserve">flexibel nutzbare </w:t>
      </w:r>
      <w:r w:rsidRPr="006B4E16">
        <w:rPr>
          <w:rFonts w:ascii="Arial" w:hAnsi="Arial" w:cs="Arial"/>
          <w:color w:val="000000" w:themeColor="text1"/>
          <w:sz w:val="20"/>
          <w:szCs w:val="20"/>
        </w:rPr>
        <w:t xml:space="preserve">Multi-User-Fläche </w:t>
      </w:r>
      <w:r w:rsidR="007C4A93" w:rsidRPr="006B4E16">
        <w:rPr>
          <w:rFonts w:ascii="Arial" w:hAnsi="Arial" w:cs="Arial"/>
          <w:color w:val="000000" w:themeColor="text1"/>
          <w:sz w:val="20"/>
          <w:szCs w:val="20"/>
        </w:rPr>
        <w:t>unterteilt sind.</w:t>
      </w:r>
      <w:r w:rsidRPr="006B4E16">
        <w:rPr>
          <w:rFonts w:ascii="Arial" w:hAnsi="Arial" w:cs="Arial"/>
          <w:color w:val="000000" w:themeColor="text1"/>
          <w:sz w:val="20"/>
          <w:szCs w:val="20"/>
        </w:rPr>
        <w:t xml:space="preserve"> </w:t>
      </w:r>
      <w:r w:rsidR="007C4A93" w:rsidRPr="006B4E16">
        <w:rPr>
          <w:rFonts w:ascii="Arial" w:hAnsi="Arial" w:cs="Arial"/>
          <w:color w:val="000000" w:themeColor="text1"/>
          <w:sz w:val="20"/>
          <w:szCs w:val="20"/>
        </w:rPr>
        <w:t xml:space="preserve"> </w:t>
      </w:r>
    </w:p>
    <w:p w14:paraId="19FB933F" w14:textId="77777777" w:rsidR="0059384D" w:rsidRDefault="0059384D" w:rsidP="009C1661">
      <w:pPr>
        <w:spacing w:line="360" w:lineRule="auto"/>
        <w:rPr>
          <w:rFonts w:ascii="Arial" w:hAnsi="Arial" w:cs="Arial"/>
          <w:color w:val="000000" w:themeColor="text1"/>
          <w:sz w:val="20"/>
          <w:szCs w:val="20"/>
        </w:rPr>
      </w:pPr>
    </w:p>
    <w:p w14:paraId="1405C2B6" w14:textId="77777777" w:rsidR="00F27D91" w:rsidRDefault="00F27D91" w:rsidP="009C1661">
      <w:pPr>
        <w:spacing w:line="360" w:lineRule="auto"/>
        <w:rPr>
          <w:rFonts w:ascii="Arial" w:hAnsi="Arial" w:cs="Arial"/>
          <w:color w:val="000000" w:themeColor="text1"/>
          <w:sz w:val="20"/>
          <w:szCs w:val="20"/>
        </w:rPr>
      </w:pPr>
    </w:p>
    <w:p w14:paraId="11713532" w14:textId="6F11AC24"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Um die vorhandene Lagerfläche so effizient wie möglich zu gestalten, wurde ein Schmalganglager umgesetzt. Die Gangbreite ist so ausgelegt, dass ein Standardbediengerät gerade noch durch die Gänge fahren und die Palettenregale bedienen kann, so dass möglichst viele </w:t>
      </w:r>
      <w:proofErr w:type="spellStart"/>
      <w:r w:rsidRPr="009C1661">
        <w:rPr>
          <w:rFonts w:ascii="Arial" w:hAnsi="Arial" w:cs="Arial"/>
          <w:color w:val="000000" w:themeColor="text1"/>
          <w:sz w:val="20"/>
          <w:szCs w:val="20"/>
        </w:rPr>
        <w:t>Palettenregalreihen</w:t>
      </w:r>
      <w:proofErr w:type="spellEnd"/>
      <w:r w:rsidRPr="009C1661">
        <w:rPr>
          <w:rFonts w:ascii="Arial" w:hAnsi="Arial" w:cs="Arial"/>
          <w:color w:val="000000" w:themeColor="text1"/>
          <w:sz w:val="20"/>
          <w:szCs w:val="20"/>
        </w:rPr>
        <w:t xml:space="preserve"> und Blocks Platz finden. Zudem wird die Hallenhöhe maximal ausgenutzt, um auch in der Höhe so viel Lagerplatz wie möglich zu schaffen. Die Pallettenregalanlage ist auf sechs Ebenen unterteilt, mit 2,10</w:t>
      </w:r>
      <w:r w:rsidR="00C53FEE">
        <w:rPr>
          <w:rFonts w:ascii="Arial" w:hAnsi="Arial" w:cs="Arial"/>
          <w:color w:val="000000" w:themeColor="text1"/>
          <w:sz w:val="20"/>
          <w:szCs w:val="20"/>
        </w:rPr>
        <w:t xml:space="preserve"> </w:t>
      </w:r>
      <w:r w:rsidRPr="009C1661">
        <w:rPr>
          <w:rFonts w:ascii="Arial" w:hAnsi="Arial" w:cs="Arial"/>
          <w:color w:val="000000" w:themeColor="text1"/>
          <w:sz w:val="20"/>
          <w:szCs w:val="20"/>
        </w:rPr>
        <w:t>m Höhe pro Ebene</w:t>
      </w:r>
      <w:r w:rsidR="00C53FEE">
        <w:rPr>
          <w:rFonts w:ascii="Arial" w:hAnsi="Arial" w:cs="Arial"/>
          <w:color w:val="000000" w:themeColor="text1"/>
          <w:sz w:val="20"/>
          <w:szCs w:val="20"/>
        </w:rPr>
        <w:t>. Dadurch kann</w:t>
      </w:r>
      <w:r w:rsidRPr="009C1661">
        <w:rPr>
          <w:rFonts w:ascii="Arial" w:hAnsi="Arial" w:cs="Arial"/>
          <w:color w:val="000000" w:themeColor="text1"/>
          <w:sz w:val="20"/>
          <w:szCs w:val="20"/>
        </w:rPr>
        <w:t xml:space="preserve"> die letzte Ebene bei einer Höhe von etwa 13</w:t>
      </w:r>
      <w:r w:rsidR="00C53FEE">
        <w:rPr>
          <w:rFonts w:ascii="Arial" w:hAnsi="Arial" w:cs="Arial"/>
          <w:color w:val="000000" w:themeColor="text1"/>
          <w:sz w:val="20"/>
          <w:szCs w:val="20"/>
        </w:rPr>
        <w:t xml:space="preserve"> </w:t>
      </w:r>
      <w:r w:rsidRPr="009C1661">
        <w:rPr>
          <w:rFonts w:ascii="Arial" w:hAnsi="Arial" w:cs="Arial"/>
          <w:color w:val="000000" w:themeColor="text1"/>
          <w:sz w:val="20"/>
          <w:szCs w:val="20"/>
        </w:rPr>
        <w:t xml:space="preserve">m noch mit einem Standard-Staplerbediengerät </w:t>
      </w:r>
      <w:r w:rsidR="00CE39DE">
        <w:rPr>
          <w:rFonts w:ascii="Arial" w:hAnsi="Arial" w:cs="Arial"/>
          <w:color w:val="000000" w:themeColor="text1"/>
          <w:sz w:val="20"/>
          <w:szCs w:val="20"/>
        </w:rPr>
        <w:t>bedient</w:t>
      </w:r>
      <w:r w:rsidRPr="009C1661">
        <w:rPr>
          <w:rFonts w:ascii="Arial" w:hAnsi="Arial" w:cs="Arial"/>
          <w:color w:val="000000" w:themeColor="text1"/>
          <w:sz w:val="20"/>
          <w:szCs w:val="20"/>
        </w:rPr>
        <w:t xml:space="preserve"> werden. Die obere Ebene schließt mit dem notwendigen Sicherheitsabstand zur Decke ab.  </w:t>
      </w:r>
    </w:p>
    <w:p w14:paraId="3F126C7F" w14:textId="77777777" w:rsidR="009C1661" w:rsidRPr="009C1661" w:rsidRDefault="009C1661" w:rsidP="009C1661">
      <w:pPr>
        <w:spacing w:line="360" w:lineRule="auto"/>
        <w:rPr>
          <w:rFonts w:ascii="Arial" w:hAnsi="Arial" w:cs="Arial"/>
          <w:color w:val="000000" w:themeColor="text1"/>
          <w:sz w:val="20"/>
          <w:szCs w:val="20"/>
        </w:rPr>
      </w:pPr>
    </w:p>
    <w:p w14:paraId="40D919DB" w14:textId="57EE4230" w:rsidR="009C1661" w:rsidRPr="006B4E16" w:rsidRDefault="009C1661" w:rsidP="009C1661">
      <w:pPr>
        <w:spacing w:line="360" w:lineRule="auto"/>
        <w:rPr>
          <w:rFonts w:ascii="Arial" w:hAnsi="Arial" w:cs="Arial"/>
          <w:i/>
          <w:iCs/>
          <w:color w:val="000000" w:themeColor="text1"/>
          <w:sz w:val="20"/>
          <w:szCs w:val="20"/>
        </w:rPr>
      </w:pPr>
      <w:r w:rsidRPr="009C1661">
        <w:rPr>
          <w:rFonts w:ascii="Arial" w:hAnsi="Arial" w:cs="Arial"/>
          <w:color w:val="000000" w:themeColor="text1"/>
          <w:sz w:val="20"/>
          <w:szCs w:val="20"/>
        </w:rPr>
        <w:t xml:space="preserve">Da im Münsinger Logistikzentrum schwerpunktmäßig hochexplosive Gefahrstoffe gelagert werden, sind die dafür vorgesehenen Lagerbereiche entsprechend der Brandschutzanforderungen ausgestattet. </w:t>
      </w:r>
      <w:r w:rsidRPr="006B4E16">
        <w:rPr>
          <w:rFonts w:ascii="Arial" w:hAnsi="Arial" w:cs="Arial"/>
          <w:color w:val="000000" w:themeColor="text1"/>
          <w:sz w:val="20"/>
          <w:szCs w:val="20"/>
        </w:rPr>
        <w:t>Sowohl in der Horizontalen als auch in der Vertikalen wurden Brandschutzvorrichtungen</w:t>
      </w:r>
      <w:r w:rsidR="00D517A1" w:rsidRPr="006B4E16">
        <w:rPr>
          <w:rFonts w:ascii="Arial" w:hAnsi="Arial" w:cs="Arial"/>
          <w:color w:val="000000" w:themeColor="text1"/>
          <w:sz w:val="20"/>
          <w:szCs w:val="20"/>
        </w:rPr>
        <w:t>, heißt</w:t>
      </w:r>
      <w:r w:rsidRPr="006B4E16">
        <w:rPr>
          <w:rFonts w:ascii="Arial" w:hAnsi="Arial" w:cs="Arial"/>
          <w:color w:val="000000" w:themeColor="text1"/>
          <w:sz w:val="20"/>
          <w:szCs w:val="20"/>
        </w:rPr>
        <w:t xml:space="preserve"> </w:t>
      </w:r>
      <w:r w:rsidR="00D517A1" w:rsidRPr="006B4E16">
        <w:rPr>
          <w:rFonts w:ascii="Arial" w:hAnsi="Arial" w:cs="Arial"/>
          <w:color w:val="000000" w:themeColor="text1"/>
          <w:sz w:val="20"/>
          <w:szCs w:val="20"/>
        </w:rPr>
        <w:t xml:space="preserve">Sprinkleranlagen </w:t>
      </w:r>
      <w:r w:rsidR="00FD1A80" w:rsidRPr="006B4E16">
        <w:rPr>
          <w:rFonts w:ascii="Arial" w:hAnsi="Arial" w:cs="Arial"/>
          <w:color w:val="000000" w:themeColor="text1"/>
          <w:sz w:val="20"/>
          <w:szCs w:val="20"/>
        </w:rPr>
        <w:t xml:space="preserve">und </w:t>
      </w:r>
      <w:r w:rsidR="00FD1A80" w:rsidRPr="000E234C">
        <w:rPr>
          <w:rFonts w:ascii="Arial" w:hAnsi="Arial" w:cs="Arial"/>
          <w:color w:val="000000" w:themeColor="text1"/>
          <w:sz w:val="20"/>
          <w:szCs w:val="20"/>
        </w:rPr>
        <w:t>Brandschutzbleche</w:t>
      </w:r>
      <w:r w:rsidR="00581984" w:rsidRPr="000E234C">
        <w:rPr>
          <w:rFonts w:ascii="Arial" w:hAnsi="Arial" w:cs="Arial"/>
          <w:color w:val="000000" w:themeColor="text1"/>
          <w:sz w:val="20"/>
          <w:szCs w:val="20"/>
        </w:rPr>
        <w:t xml:space="preserve"> bzw. Wärmestaubleiche</w:t>
      </w:r>
      <w:r w:rsidR="00D517A1" w:rsidRPr="000E234C">
        <w:rPr>
          <w:rFonts w:ascii="Arial" w:hAnsi="Arial" w:cs="Arial"/>
          <w:color w:val="000000" w:themeColor="text1"/>
          <w:sz w:val="20"/>
          <w:szCs w:val="20"/>
        </w:rPr>
        <w:t>,</w:t>
      </w:r>
      <w:r w:rsidR="00FD1A80" w:rsidRPr="000E234C">
        <w:rPr>
          <w:rFonts w:ascii="Arial" w:hAnsi="Arial" w:cs="Arial"/>
          <w:color w:val="000000" w:themeColor="text1"/>
          <w:sz w:val="20"/>
          <w:szCs w:val="20"/>
        </w:rPr>
        <w:t xml:space="preserve"> </w:t>
      </w:r>
      <w:r w:rsidRPr="006B4E16">
        <w:rPr>
          <w:rFonts w:ascii="Arial" w:hAnsi="Arial" w:cs="Arial"/>
          <w:color w:val="000000" w:themeColor="text1"/>
          <w:sz w:val="20"/>
          <w:szCs w:val="20"/>
        </w:rPr>
        <w:t xml:space="preserve">installiert, </w:t>
      </w:r>
      <w:r w:rsidR="00C53FEE">
        <w:rPr>
          <w:rFonts w:ascii="Arial" w:hAnsi="Arial" w:cs="Arial"/>
          <w:color w:val="000000" w:themeColor="text1"/>
          <w:sz w:val="20"/>
          <w:szCs w:val="20"/>
        </w:rPr>
        <w:t>damit</w:t>
      </w:r>
      <w:r w:rsidRPr="006B4E16">
        <w:rPr>
          <w:rFonts w:ascii="Arial" w:hAnsi="Arial" w:cs="Arial"/>
          <w:color w:val="000000" w:themeColor="text1"/>
          <w:sz w:val="20"/>
          <w:szCs w:val="20"/>
        </w:rPr>
        <w:t xml:space="preserve"> jede Ebene der Palettenregalanlage und auch die Durchgänge </w:t>
      </w:r>
      <w:r w:rsidR="00D517A1" w:rsidRPr="006B4E16">
        <w:rPr>
          <w:rFonts w:ascii="Arial" w:hAnsi="Arial" w:cs="Arial"/>
          <w:color w:val="000000" w:themeColor="text1"/>
          <w:sz w:val="20"/>
          <w:szCs w:val="20"/>
        </w:rPr>
        <w:t xml:space="preserve">für den Notfall </w:t>
      </w:r>
      <w:r w:rsidRPr="006B4E16">
        <w:rPr>
          <w:rFonts w:ascii="Arial" w:hAnsi="Arial" w:cs="Arial"/>
          <w:color w:val="000000" w:themeColor="text1"/>
          <w:sz w:val="20"/>
          <w:szCs w:val="20"/>
        </w:rPr>
        <w:t xml:space="preserve">abgesichert </w:t>
      </w:r>
      <w:r w:rsidR="00581984">
        <w:rPr>
          <w:rFonts w:ascii="Arial" w:hAnsi="Arial" w:cs="Arial"/>
          <w:color w:val="000000" w:themeColor="text1"/>
          <w:sz w:val="20"/>
          <w:szCs w:val="20"/>
        </w:rPr>
        <w:t>sind</w:t>
      </w:r>
      <w:r w:rsidRPr="006B4E16">
        <w:rPr>
          <w:rFonts w:ascii="Arial" w:hAnsi="Arial" w:cs="Arial"/>
          <w:color w:val="000000" w:themeColor="text1"/>
          <w:sz w:val="20"/>
          <w:szCs w:val="20"/>
        </w:rPr>
        <w:t xml:space="preserve">. </w:t>
      </w:r>
      <w:r w:rsidR="00D517A1" w:rsidRPr="006B4E16">
        <w:rPr>
          <w:rFonts w:ascii="Arial" w:hAnsi="Arial" w:cs="Arial"/>
          <w:color w:val="000000" w:themeColor="text1"/>
          <w:sz w:val="20"/>
          <w:szCs w:val="20"/>
        </w:rPr>
        <w:t xml:space="preserve"> </w:t>
      </w:r>
    </w:p>
    <w:p w14:paraId="63C1B89A" w14:textId="77777777" w:rsidR="009C1661" w:rsidRPr="009C1661" w:rsidRDefault="009C1661" w:rsidP="009C1661">
      <w:pPr>
        <w:spacing w:line="360" w:lineRule="auto"/>
        <w:rPr>
          <w:rFonts w:ascii="Arial" w:hAnsi="Arial" w:cs="Arial"/>
          <w:color w:val="000000" w:themeColor="text1"/>
          <w:sz w:val="20"/>
          <w:szCs w:val="20"/>
        </w:rPr>
      </w:pPr>
    </w:p>
    <w:p w14:paraId="19D3E82E" w14:textId="77777777" w:rsidR="009C1661" w:rsidRPr="009C1661" w:rsidRDefault="009C1661" w:rsidP="009C1661">
      <w:pPr>
        <w:spacing w:line="360" w:lineRule="auto"/>
        <w:rPr>
          <w:rFonts w:ascii="Arial" w:hAnsi="Arial" w:cs="Arial"/>
          <w:b/>
          <w:bCs/>
          <w:color w:val="000000" w:themeColor="text1"/>
          <w:sz w:val="20"/>
          <w:szCs w:val="20"/>
        </w:rPr>
      </w:pPr>
      <w:r w:rsidRPr="009C1661">
        <w:rPr>
          <w:rFonts w:ascii="Arial" w:hAnsi="Arial" w:cs="Arial"/>
          <w:b/>
          <w:bCs/>
          <w:color w:val="000000" w:themeColor="text1"/>
          <w:sz w:val="20"/>
          <w:szCs w:val="20"/>
        </w:rPr>
        <w:t xml:space="preserve">Standorterweiterung mit Logistikanlagen-Neubau in Filderstadt </w:t>
      </w:r>
    </w:p>
    <w:p w14:paraId="717EE654" w14:textId="77777777"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In Filderstadt hat BRIEM das bestehende Logistikzentrum um eine neue Logistikanlage erweitert, die durch einen Transitgang mit der Bestandsanlage verbunden ist. BRIEM bietet ihren Kunden hier die klassische Ein- und Auslagerung und Kommissionierung der Waren an, zudem weitere Value Added Services wie Prüfung, Verpackung oder Etikettierung von Waren.  </w:t>
      </w:r>
    </w:p>
    <w:p w14:paraId="2C571882" w14:textId="77777777" w:rsidR="009C1661" w:rsidRPr="009C1661" w:rsidRDefault="009C1661" w:rsidP="009C1661">
      <w:pPr>
        <w:spacing w:line="360" w:lineRule="auto"/>
        <w:rPr>
          <w:rFonts w:ascii="Arial" w:hAnsi="Arial" w:cs="Arial"/>
          <w:color w:val="000000" w:themeColor="text1"/>
          <w:sz w:val="20"/>
          <w:szCs w:val="20"/>
        </w:rPr>
      </w:pPr>
    </w:p>
    <w:p w14:paraId="2453ED99" w14:textId="27953B5F"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„Eine Besonderheit in Filderstadt ist, dass wir im Neubau unter anderem auch Produkte aus dem Lebensmittelbereich lagern. Wir haben beispielsweise einen Kunden, dessen Ware exakt bei 21°C gelagert werden muss. Für andere wiederum sind Temperaturzonen von +2 bis +8 °C notwendig,“ so Franziska und Ma</w:t>
      </w:r>
      <w:r w:rsidR="00CA2EBD">
        <w:rPr>
          <w:rFonts w:ascii="Arial" w:hAnsi="Arial" w:cs="Arial"/>
          <w:color w:val="000000" w:themeColor="text1"/>
          <w:sz w:val="20"/>
          <w:szCs w:val="20"/>
        </w:rPr>
        <w:t>ximilian</w:t>
      </w:r>
      <w:r w:rsidRPr="009C1661">
        <w:rPr>
          <w:rFonts w:ascii="Arial" w:hAnsi="Arial" w:cs="Arial"/>
          <w:color w:val="000000" w:themeColor="text1"/>
          <w:sz w:val="20"/>
          <w:szCs w:val="20"/>
        </w:rPr>
        <w:t xml:space="preserve"> Briem. Daher wurde der Neubau in unterschiedliche Temperaturbereiche eingeteilt: In einem Teil der Anlage gibt es Temperaturzonen von +2 bis +8°C für Kühlwaren, weiter machen beheizte Lagerbereiche die Lagerung bei +21°C und bei bis +27°C</w:t>
      </w:r>
      <w:r w:rsidR="004F46B2">
        <w:rPr>
          <w:rFonts w:ascii="Arial" w:hAnsi="Arial" w:cs="Arial"/>
          <w:color w:val="000000" w:themeColor="text1"/>
          <w:sz w:val="20"/>
          <w:szCs w:val="20"/>
        </w:rPr>
        <w:t xml:space="preserve"> möglich.</w:t>
      </w:r>
    </w:p>
    <w:p w14:paraId="3D715091" w14:textId="77777777" w:rsidR="00C53FEE" w:rsidRDefault="00C53FEE" w:rsidP="009C1661">
      <w:pPr>
        <w:spacing w:line="360" w:lineRule="auto"/>
        <w:rPr>
          <w:rFonts w:ascii="Arial" w:hAnsi="Arial" w:cs="Arial"/>
          <w:color w:val="000000" w:themeColor="text1"/>
          <w:sz w:val="20"/>
          <w:szCs w:val="20"/>
        </w:rPr>
      </w:pPr>
    </w:p>
    <w:p w14:paraId="12A1A225" w14:textId="30457B64"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Der Lager- und </w:t>
      </w:r>
      <w:proofErr w:type="spellStart"/>
      <w:r w:rsidRPr="009C1661">
        <w:rPr>
          <w:rFonts w:ascii="Arial" w:hAnsi="Arial" w:cs="Arial"/>
          <w:color w:val="000000" w:themeColor="text1"/>
          <w:sz w:val="20"/>
          <w:szCs w:val="20"/>
        </w:rPr>
        <w:t>Kommissionierbereich</w:t>
      </w:r>
      <w:proofErr w:type="spellEnd"/>
      <w:r w:rsidRPr="009C1661">
        <w:rPr>
          <w:rFonts w:ascii="Arial" w:hAnsi="Arial" w:cs="Arial"/>
          <w:color w:val="000000" w:themeColor="text1"/>
          <w:sz w:val="20"/>
          <w:szCs w:val="20"/>
        </w:rPr>
        <w:t xml:space="preserve"> besteht jeweils aus Standard</w:t>
      </w:r>
      <w:r w:rsidR="00C53FEE">
        <w:rPr>
          <w:rFonts w:ascii="Arial" w:hAnsi="Arial" w:cs="Arial"/>
          <w:color w:val="000000" w:themeColor="text1"/>
          <w:sz w:val="20"/>
          <w:szCs w:val="20"/>
        </w:rPr>
        <w:t>-</w:t>
      </w:r>
      <w:proofErr w:type="spellStart"/>
      <w:r w:rsidRPr="009C1661">
        <w:rPr>
          <w:rFonts w:ascii="Arial" w:hAnsi="Arial" w:cs="Arial"/>
          <w:color w:val="000000" w:themeColor="text1"/>
          <w:sz w:val="20"/>
          <w:szCs w:val="20"/>
        </w:rPr>
        <w:t>Palettenregalanlagen</w:t>
      </w:r>
      <w:proofErr w:type="spellEnd"/>
      <w:r w:rsidRPr="009C1661">
        <w:rPr>
          <w:rFonts w:ascii="Arial" w:hAnsi="Arial" w:cs="Arial"/>
          <w:color w:val="000000" w:themeColor="text1"/>
          <w:sz w:val="20"/>
          <w:szCs w:val="20"/>
        </w:rPr>
        <w:t>, kombiniert mit Stückgutdurchlaufregalen und einem speziellen Kleinteilelager. Da für eine Automatisierung die technischen Möglichkeiten fehlen, muss das Befüllen der Kommissionierstraße manuell erfolgen und der Bereich entsprechend dafür ausgelegt sein.</w:t>
      </w:r>
    </w:p>
    <w:p w14:paraId="5DD62FC5" w14:textId="77777777" w:rsidR="009C1661" w:rsidRPr="009C1661" w:rsidRDefault="009C1661" w:rsidP="009C1661">
      <w:pPr>
        <w:spacing w:line="360" w:lineRule="auto"/>
        <w:rPr>
          <w:rFonts w:ascii="Arial" w:hAnsi="Arial" w:cs="Arial"/>
          <w:color w:val="000000" w:themeColor="text1"/>
          <w:sz w:val="20"/>
          <w:szCs w:val="20"/>
        </w:rPr>
      </w:pPr>
    </w:p>
    <w:p w14:paraId="7CF37998" w14:textId="0F5113E8"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Auch in Filderstadt wurde dafür gesorgt, dass die vorhandene Fläche so effizient wie möglich genutzt werden kann. Die Gangbreiten sind ebenfalls so angelegt, dass bei minimal möglicher Durchgangsbreite ein Standard-Schmalgangbediengerät durch die Gänge passt und dabei dennoch genug Platz in den Kommissioniergassen für die manuelle Warenkommissionierung bleibt. Genauso wie in Münsingen w</w:t>
      </w:r>
      <w:r w:rsidR="004F46B2">
        <w:rPr>
          <w:rFonts w:ascii="Arial" w:hAnsi="Arial" w:cs="Arial"/>
          <w:color w:val="000000" w:themeColor="text1"/>
          <w:sz w:val="20"/>
          <w:szCs w:val="20"/>
        </w:rPr>
        <w:t>ird</w:t>
      </w:r>
      <w:r w:rsidRPr="009C1661">
        <w:rPr>
          <w:rFonts w:ascii="Arial" w:hAnsi="Arial" w:cs="Arial"/>
          <w:color w:val="000000" w:themeColor="text1"/>
          <w:sz w:val="20"/>
          <w:szCs w:val="20"/>
        </w:rPr>
        <w:t xml:space="preserve"> auch in Filderstadt die Hallenhöhe maximal genutzt.</w:t>
      </w:r>
    </w:p>
    <w:p w14:paraId="238CC50A" w14:textId="77777777" w:rsidR="009C1661" w:rsidRPr="009C1661" w:rsidRDefault="009C1661" w:rsidP="009C1661">
      <w:pPr>
        <w:spacing w:line="360" w:lineRule="auto"/>
        <w:rPr>
          <w:rFonts w:ascii="Arial" w:hAnsi="Arial" w:cs="Arial"/>
          <w:color w:val="000000" w:themeColor="text1"/>
          <w:sz w:val="20"/>
          <w:szCs w:val="20"/>
        </w:rPr>
      </w:pPr>
    </w:p>
    <w:p w14:paraId="6A6FDE2E" w14:textId="104D0D9A" w:rsidR="009C1661" w:rsidRPr="006B4E16"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Im oberen Bereich der Anlage lagern die Waren in Palettenregalen, der untere Bereich ist Kommissionierzone. Der Kommissionierbereich ist dabei je nach Ware als Palettenlager oder als Stückgutlager konzipiert und mit BITO Stückgut-Durchlaufregalen ausgestattet. </w:t>
      </w:r>
      <w:r w:rsidRPr="006B4E16">
        <w:rPr>
          <w:rFonts w:ascii="Arial" w:hAnsi="Arial" w:cs="Arial"/>
          <w:color w:val="000000" w:themeColor="text1"/>
          <w:sz w:val="20"/>
          <w:szCs w:val="20"/>
        </w:rPr>
        <w:t xml:space="preserve">Zur Kleinteilelagerung und -kommissionierung hat BITO für BRIEM </w:t>
      </w:r>
      <w:r w:rsidR="00C53FEE">
        <w:rPr>
          <w:rFonts w:ascii="Arial" w:hAnsi="Arial" w:cs="Arial"/>
          <w:color w:val="000000" w:themeColor="text1"/>
          <w:sz w:val="20"/>
          <w:szCs w:val="20"/>
        </w:rPr>
        <w:t xml:space="preserve">zudem </w:t>
      </w:r>
      <w:r w:rsidR="00D517A1" w:rsidRPr="006B4E16">
        <w:rPr>
          <w:rFonts w:ascii="Arial" w:hAnsi="Arial" w:cs="Arial"/>
          <w:color w:val="000000" w:themeColor="text1"/>
          <w:sz w:val="20"/>
          <w:szCs w:val="20"/>
        </w:rPr>
        <w:t xml:space="preserve">speziell auf die Anforderungen angepasste </w:t>
      </w:r>
      <w:r w:rsidR="00D51E1B" w:rsidRPr="006B4E16">
        <w:rPr>
          <w:rFonts w:ascii="Arial" w:hAnsi="Arial" w:cs="Arial"/>
          <w:color w:val="000000" w:themeColor="text1"/>
          <w:sz w:val="20"/>
          <w:szCs w:val="20"/>
        </w:rPr>
        <w:t xml:space="preserve">Regalwagen </w:t>
      </w:r>
      <w:r w:rsidRPr="006B4E16">
        <w:rPr>
          <w:rFonts w:ascii="Arial" w:hAnsi="Arial" w:cs="Arial"/>
          <w:color w:val="000000" w:themeColor="text1"/>
          <w:sz w:val="20"/>
          <w:szCs w:val="20"/>
        </w:rPr>
        <w:t xml:space="preserve">entwickelt. Um Platz zu sparen, wurden </w:t>
      </w:r>
      <w:r w:rsidR="00D517A1" w:rsidRPr="006B4E16">
        <w:rPr>
          <w:rFonts w:ascii="Arial" w:hAnsi="Arial" w:cs="Arial"/>
          <w:color w:val="000000" w:themeColor="text1"/>
          <w:sz w:val="20"/>
          <w:szCs w:val="20"/>
        </w:rPr>
        <w:t xml:space="preserve">dazu </w:t>
      </w:r>
      <w:r w:rsidRPr="006B4E16">
        <w:rPr>
          <w:rFonts w:ascii="Arial" w:hAnsi="Arial" w:cs="Arial"/>
          <w:color w:val="000000" w:themeColor="text1"/>
          <w:sz w:val="20"/>
          <w:szCs w:val="20"/>
        </w:rPr>
        <w:t xml:space="preserve">Fachbodenregale auf Chassis gesetzt, damit sie im Kommissionierbereich längs unter die Palettenregale gestellt und auf den Rollen einfach als Ausziehschrank bedient werden können. Der </w:t>
      </w:r>
      <w:r w:rsidR="001F161E" w:rsidRPr="006B4E16">
        <w:rPr>
          <w:rFonts w:ascii="Arial" w:hAnsi="Arial" w:cs="Arial"/>
          <w:color w:val="000000" w:themeColor="text1"/>
          <w:sz w:val="20"/>
          <w:szCs w:val="20"/>
        </w:rPr>
        <w:t>Regalwagen</w:t>
      </w:r>
      <w:r w:rsidRPr="006B4E16">
        <w:rPr>
          <w:rFonts w:ascii="Arial" w:hAnsi="Arial" w:cs="Arial"/>
          <w:color w:val="000000" w:themeColor="text1"/>
          <w:sz w:val="20"/>
          <w:szCs w:val="20"/>
        </w:rPr>
        <w:t xml:space="preserve"> macht die Kommissionierung einfach und bietet viel Platz </w:t>
      </w:r>
      <w:r w:rsidR="00D517A1" w:rsidRPr="006B4E16">
        <w:rPr>
          <w:rFonts w:ascii="Arial" w:hAnsi="Arial" w:cs="Arial"/>
          <w:color w:val="000000" w:themeColor="text1"/>
          <w:sz w:val="20"/>
          <w:szCs w:val="20"/>
        </w:rPr>
        <w:t>zu</w:t>
      </w:r>
      <w:r w:rsidRPr="006B4E16">
        <w:rPr>
          <w:rFonts w:ascii="Arial" w:hAnsi="Arial" w:cs="Arial"/>
          <w:color w:val="000000" w:themeColor="text1"/>
          <w:sz w:val="20"/>
          <w:szCs w:val="20"/>
        </w:rPr>
        <w:t>r</w:t>
      </w:r>
      <w:r w:rsidR="00D517A1" w:rsidRPr="006B4E16">
        <w:rPr>
          <w:rFonts w:ascii="Arial" w:hAnsi="Arial" w:cs="Arial"/>
          <w:color w:val="000000" w:themeColor="text1"/>
          <w:sz w:val="20"/>
          <w:szCs w:val="20"/>
        </w:rPr>
        <w:t xml:space="preserve"> </w:t>
      </w:r>
      <w:r w:rsidRPr="006B4E16">
        <w:rPr>
          <w:rFonts w:ascii="Arial" w:hAnsi="Arial" w:cs="Arial"/>
          <w:color w:val="000000" w:themeColor="text1"/>
          <w:sz w:val="20"/>
          <w:szCs w:val="20"/>
        </w:rPr>
        <w:t>Kleinteile</w:t>
      </w:r>
      <w:r w:rsidR="001F161E" w:rsidRPr="006B4E16">
        <w:rPr>
          <w:rFonts w:ascii="Arial" w:hAnsi="Arial" w:cs="Arial"/>
          <w:color w:val="000000" w:themeColor="text1"/>
          <w:sz w:val="20"/>
          <w:szCs w:val="20"/>
        </w:rPr>
        <w:t xml:space="preserve">lagerung. </w:t>
      </w:r>
      <w:r w:rsidRPr="006B4E16">
        <w:rPr>
          <w:rFonts w:ascii="Arial" w:hAnsi="Arial" w:cs="Arial"/>
          <w:color w:val="000000" w:themeColor="text1"/>
          <w:sz w:val="20"/>
          <w:szCs w:val="20"/>
        </w:rPr>
        <w:t>Abgeschlossene Seitenteile schützen die Ware vor Staub und Schmutz.</w:t>
      </w:r>
    </w:p>
    <w:p w14:paraId="60AB8AD6" w14:textId="77777777" w:rsidR="009C1661" w:rsidRPr="009C166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 </w:t>
      </w:r>
    </w:p>
    <w:p w14:paraId="2FFA24CF" w14:textId="77777777" w:rsidR="009C1661" w:rsidRPr="009C1661" w:rsidRDefault="009C1661" w:rsidP="009C1661">
      <w:pPr>
        <w:spacing w:line="360" w:lineRule="auto"/>
        <w:rPr>
          <w:rFonts w:ascii="Arial" w:hAnsi="Arial" w:cs="Arial"/>
          <w:b/>
          <w:bCs/>
          <w:color w:val="000000" w:themeColor="text1"/>
          <w:sz w:val="20"/>
          <w:szCs w:val="20"/>
        </w:rPr>
      </w:pPr>
      <w:r w:rsidRPr="009C1661">
        <w:rPr>
          <w:rFonts w:ascii="Arial" w:hAnsi="Arial" w:cs="Arial"/>
          <w:b/>
          <w:bCs/>
          <w:color w:val="000000" w:themeColor="text1"/>
          <w:sz w:val="20"/>
          <w:szCs w:val="20"/>
        </w:rPr>
        <w:t>Clevere, smarte und kostensparende Lösungen und viel Ideenreichtum</w:t>
      </w:r>
    </w:p>
    <w:p w14:paraId="29901017" w14:textId="3576AFD3" w:rsidR="00000751" w:rsidRDefault="009C1661" w:rsidP="009C1661">
      <w:pPr>
        <w:spacing w:line="360" w:lineRule="auto"/>
        <w:rPr>
          <w:rFonts w:ascii="Arial" w:hAnsi="Arial" w:cs="Arial"/>
          <w:color w:val="000000" w:themeColor="text1"/>
          <w:sz w:val="20"/>
          <w:szCs w:val="20"/>
        </w:rPr>
      </w:pPr>
      <w:r w:rsidRPr="009C1661">
        <w:rPr>
          <w:rFonts w:ascii="Arial" w:hAnsi="Arial" w:cs="Arial"/>
          <w:color w:val="000000" w:themeColor="text1"/>
          <w:sz w:val="20"/>
          <w:szCs w:val="20"/>
        </w:rPr>
        <w:t xml:space="preserve">Franziska und </w:t>
      </w:r>
      <w:r w:rsidR="00CA2EBD" w:rsidRPr="00CA2EBD">
        <w:rPr>
          <w:rFonts w:ascii="Arial" w:hAnsi="Arial" w:cs="Arial"/>
          <w:color w:val="000000" w:themeColor="text1"/>
          <w:sz w:val="20"/>
          <w:szCs w:val="20"/>
        </w:rPr>
        <w:t>Maximilian Brie</w:t>
      </w:r>
      <w:r w:rsidR="004F46B2">
        <w:rPr>
          <w:rFonts w:ascii="Arial" w:hAnsi="Arial" w:cs="Arial"/>
          <w:color w:val="000000" w:themeColor="text1"/>
          <w:sz w:val="20"/>
          <w:szCs w:val="20"/>
        </w:rPr>
        <w:t>m</w:t>
      </w:r>
      <w:r w:rsidRPr="00CA2EBD">
        <w:rPr>
          <w:rFonts w:ascii="Arial" w:hAnsi="Arial" w:cs="Arial"/>
          <w:color w:val="000000" w:themeColor="text1"/>
          <w:sz w:val="20"/>
          <w:szCs w:val="20"/>
        </w:rPr>
        <w:t>:</w:t>
      </w:r>
      <w:r w:rsidRPr="009C1661">
        <w:rPr>
          <w:rFonts w:ascii="Arial" w:hAnsi="Arial" w:cs="Arial"/>
          <w:color w:val="000000" w:themeColor="text1"/>
          <w:sz w:val="20"/>
          <w:szCs w:val="20"/>
        </w:rPr>
        <w:t xml:space="preserve"> „Bevor wir mit BITO für die Planung der beiden Neubauten zusammengearbeitet haben, hatten wir für den Kleinteilebereich zunächst über ein kostenintensives Paternosterlager nachgedacht. </w:t>
      </w:r>
      <w:r w:rsidRPr="006B4E16">
        <w:rPr>
          <w:rFonts w:ascii="Arial" w:hAnsi="Arial" w:cs="Arial"/>
          <w:color w:val="000000" w:themeColor="text1"/>
          <w:sz w:val="20"/>
          <w:szCs w:val="20"/>
        </w:rPr>
        <w:t>Doch BITO hat sich</w:t>
      </w:r>
      <w:r w:rsidR="00D517A1" w:rsidRPr="006B4E16">
        <w:rPr>
          <w:rFonts w:ascii="Arial" w:hAnsi="Arial" w:cs="Arial"/>
          <w:color w:val="000000" w:themeColor="text1"/>
          <w:sz w:val="20"/>
          <w:szCs w:val="20"/>
        </w:rPr>
        <w:t>, als Alternative,</w:t>
      </w:r>
      <w:r w:rsidRPr="006B4E16">
        <w:rPr>
          <w:rFonts w:ascii="Arial" w:hAnsi="Arial" w:cs="Arial"/>
          <w:color w:val="000000" w:themeColor="text1"/>
          <w:sz w:val="20"/>
          <w:szCs w:val="20"/>
        </w:rPr>
        <w:t xml:space="preserve"> </w:t>
      </w:r>
      <w:r w:rsidR="00F863A1" w:rsidRPr="006B4E16">
        <w:rPr>
          <w:rFonts w:ascii="Arial" w:hAnsi="Arial" w:cs="Arial"/>
          <w:color w:val="000000" w:themeColor="text1"/>
          <w:sz w:val="20"/>
          <w:szCs w:val="20"/>
        </w:rPr>
        <w:t xml:space="preserve">Regalwagen </w:t>
      </w:r>
      <w:r w:rsidRPr="006B4E16">
        <w:rPr>
          <w:rFonts w:ascii="Arial" w:hAnsi="Arial" w:cs="Arial"/>
          <w:color w:val="000000" w:themeColor="text1"/>
          <w:sz w:val="20"/>
          <w:szCs w:val="20"/>
        </w:rPr>
        <w:t xml:space="preserve">für die Kleinteilekommissionierung </w:t>
      </w:r>
      <w:r w:rsidR="00F863A1" w:rsidRPr="006B4E16">
        <w:rPr>
          <w:rFonts w:ascii="Arial" w:hAnsi="Arial" w:cs="Arial"/>
          <w:color w:val="000000" w:themeColor="text1"/>
          <w:sz w:val="20"/>
          <w:szCs w:val="20"/>
        </w:rPr>
        <w:t xml:space="preserve">ausgedacht – eine </w:t>
      </w:r>
      <w:r w:rsidRPr="006B4E16">
        <w:rPr>
          <w:rFonts w:ascii="Arial" w:hAnsi="Arial" w:cs="Arial"/>
          <w:color w:val="000000" w:themeColor="text1"/>
          <w:sz w:val="20"/>
          <w:szCs w:val="20"/>
        </w:rPr>
        <w:t xml:space="preserve">ganz besondere, clevere und smarte, nachhaltige, optimal nutzbare und dabei viel kostengünstigere und daher sehr effiziente Lösung. </w:t>
      </w:r>
      <w:r w:rsidR="00F863A1" w:rsidRPr="006B4E16">
        <w:rPr>
          <w:rFonts w:ascii="Arial" w:hAnsi="Arial" w:cs="Arial"/>
          <w:color w:val="000000" w:themeColor="text1"/>
          <w:sz w:val="20"/>
          <w:szCs w:val="20"/>
        </w:rPr>
        <w:t>Die Regalwagen sind</w:t>
      </w:r>
      <w:r w:rsidRPr="006B4E16">
        <w:rPr>
          <w:rFonts w:ascii="Arial" w:hAnsi="Arial" w:cs="Arial"/>
          <w:color w:val="000000" w:themeColor="text1"/>
          <w:sz w:val="20"/>
          <w:szCs w:val="20"/>
        </w:rPr>
        <w:t xml:space="preserve"> zudem manuell und ohne spezielles Bediengerät zu bedienen und ha</w:t>
      </w:r>
      <w:r w:rsidR="00F863A1" w:rsidRPr="006B4E16">
        <w:rPr>
          <w:rFonts w:ascii="Arial" w:hAnsi="Arial" w:cs="Arial"/>
          <w:color w:val="000000" w:themeColor="text1"/>
          <w:sz w:val="20"/>
          <w:szCs w:val="20"/>
        </w:rPr>
        <w:t>ben</w:t>
      </w:r>
      <w:r w:rsidRPr="006B4E16">
        <w:rPr>
          <w:rFonts w:ascii="Arial" w:hAnsi="Arial" w:cs="Arial"/>
          <w:color w:val="000000" w:themeColor="text1"/>
          <w:sz w:val="20"/>
          <w:szCs w:val="20"/>
        </w:rPr>
        <w:t xml:space="preserve"> sich als </w:t>
      </w:r>
      <w:r w:rsidR="001B6A80">
        <w:rPr>
          <w:rFonts w:ascii="Arial" w:hAnsi="Arial" w:cs="Arial"/>
          <w:color w:val="000000" w:themeColor="text1"/>
          <w:sz w:val="20"/>
          <w:szCs w:val="20"/>
        </w:rPr>
        <w:t>äußerst</w:t>
      </w:r>
      <w:r w:rsidRPr="006B4E16">
        <w:rPr>
          <w:rFonts w:ascii="Arial" w:hAnsi="Arial" w:cs="Arial"/>
          <w:color w:val="000000" w:themeColor="text1"/>
          <w:sz w:val="20"/>
          <w:szCs w:val="20"/>
        </w:rPr>
        <w:t xml:space="preserve"> praktikabel erwiesen. – Ge</w:t>
      </w:r>
      <w:r w:rsidRPr="009C1661">
        <w:rPr>
          <w:rFonts w:ascii="Arial" w:hAnsi="Arial" w:cs="Arial"/>
          <w:color w:val="000000" w:themeColor="text1"/>
          <w:sz w:val="20"/>
          <w:szCs w:val="20"/>
        </w:rPr>
        <w:t>nerell schätzen wir es sehr, mit BITO einen Partner an der Seite</w:t>
      </w:r>
      <w:r w:rsidR="001B6A80">
        <w:rPr>
          <w:rFonts w:ascii="Arial" w:hAnsi="Arial" w:cs="Arial"/>
          <w:color w:val="000000" w:themeColor="text1"/>
          <w:sz w:val="20"/>
          <w:szCs w:val="20"/>
        </w:rPr>
        <w:t xml:space="preserve"> zu</w:t>
      </w:r>
      <w:r w:rsidRPr="009C1661">
        <w:rPr>
          <w:rFonts w:ascii="Arial" w:hAnsi="Arial" w:cs="Arial"/>
          <w:color w:val="000000" w:themeColor="text1"/>
          <w:sz w:val="20"/>
          <w:szCs w:val="20"/>
        </w:rPr>
        <w:t xml:space="preserve"> haben, auf den wir uns hundertprozentig verlassen können und der uns mit seinen Ideen, Konzepten und Ratschlägen permanent unterstützt hat. Wenn man zwei neue</w:t>
      </w:r>
      <w:r w:rsidR="00A61CA9">
        <w:rPr>
          <w:rFonts w:ascii="Arial" w:hAnsi="Arial" w:cs="Arial"/>
          <w:color w:val="000000" w:themeColor="text1"/>
          <w:sz w:val="20"/>
          <w:szCs w:val="20"/>
        </w:rPr>
        <w:t xml:space="preserve"> </w:t>
      </w:r>
      <w:r w:rsidRPr="009C1661">
        <w:rPr>
          <w:rFonts w:ascii="Arial" w:hAnsi="Arial" w:cs="Arial"/>
          <w:color w:val="000000" w:themeColor="text1"/>
          <w:sz w:val="20"/>
          <w:szCs w:val="20"/>
        </w:rPr>
        <w:t>Logistikanlagen dieser Größenordnung gleichzeitig baut, dann ist man als Kunde darauf angewiesen, dass man bei allen Themen wie Statik, Erdbebenanforderungen, Punktlast, Technik, Zeitplan, Abläufe gut beraten ist. Gerade beim Thema Brandschutz</w:t>
      </w:r>
      <w:r w:rsidRPr="006B4E16">
        <w:rPr>
          <w:rFonts w:ascii="Arial" w:hAnsi="Arial" w:cs="Arial"/>
          <w:color w:val="000000" w:themeColor="text1"/>
          <w:sz w:val="20"/>
          <w:szCs w:val="20"/>
        </w:rPr>
        <w:t xml:space="preserve">, </w:t>
      </w:r>
      <w:r w:rsidR="001F161E" w:rsidRPr="006B4E16">
        <w:rPr>
          <w:rFonts w:ascii="Arial" w:hAnsi="Arial" w:cs="Arial"/>
          <w:color w:val="000000" w:themeColor="text1"/>
          <w:sz w:val="20"/>
          <w:szCs w:val="20"/>
        </w:rPr>
        <w:t>Integration von</w:t>
      </w:r>
      <w:r w:rsidRPr="006B4E16">
        <w:rPr>
          <w:rFonts w:ascii="Arial" w:hAnsi="Arial" w:cs="Arial"/>
          <w:color w:val="000000" w:themeColor="text1"/>
          <w:sz w:val="20"/>
          <w:szCs w:val="20"/>
        </w:rPr>
        <w:t xml:space="preserve"> Sprinkleranlagen, Distanzstücke</w:t>
      </w:r>
      <w:r w:rsidR="001F161E" w:rsidRPr="006B4E16">
        <w:rPr>
          <w:rFonts w:ascii="Arial" w:hAnsi="Arial" w:cs="Arial"/>
          <w:color w:val="000000" w:themeColor="text1"/>
          <w:sz w:val="20"/>
          <w:szCs w:val="20"/>
        </w:rPr>
        <w:t>n</w:t>
      </w:r>
      <w:r w:rsidRPr="006B4E16">
        <w:rPr>
          <w:rFonts w:ascii="Arial" w:hAnsi="Arial" w:cs="Arial"/>
          <w:color w:val="000000" w:themeColor="text1"/>
          <w:sz w:val="20"/>
          <w:szCs w:val="20"/>
        </w:rPr>
        <w:t xml:space="preserve"> usw. muss man sich Expertenrat ei</w:t>
      </w:r>
      <w:r w:rsidRPr="009C1661">
        <w:rPr>
          <w:rFonts w:ascii="Arial" w:hAnsi="Arial" w:cs="Arial"/>
          <w:color w:val="000000" w:themeColor="text1"/>
          <w:sz w:val="20"/>
          <w:szCs w:val="20"/>
        </w:rPr>
        <w:t xml:space="preserve">nholen, da hier nichts passieren darf. BITO hat auch direkt mit unseren Kunden kommuniziert, um alle notwendigen Details </w:t>
      </w:r>
      <w:r w:rsidR="001B6A80">
        <w:rPr>
          <w:rFonts w:ascii="Arial" w:hAnsi="Arial" w:cs="Arial"/>
          <w:color w:val="000000" w:themeColor="text1"/>
          <w:sz w:val="20"/>
          <w:szCs w:val="20"/>
        </w:rPr>
        <w:t xml:space="preserve">und </w:t>
      </w:r>
      <w:r w:rsidRPr="009C1661">
        <w:rPr>
          <w:rFonts w:ascii="Arial" w:hAnsi="Arial" w:cs="Arial"/>
          <w:color w:val="000000" w:themeColor="text1"/>
          <w:sz w:val="20"/>
          <w:szCs w:val="20"/>
        </w:rPr>
        <w:t>Anforderungen zu besprechen und war uns zudem bei der Ausschreibung behilflich. Alle Abläufe waren optimal abgestimmt und</w:t>
      </w:r>
      <w:r w:rsidR="00433795">
        <w:rPr>
          <w:rFonts w:ascii="Arial" w:hAnsi="Arial" w:cs="Arial"/>
          <w:color w:val="000000" w:themeColor="text1"/>
          <w:sz w:val="20"/>
          <w:szCs w:val="20"/>
        </w:rPr>
        <w:t xml:space="preserve"> wurden</w:t>
      </w:r>
      <w:r w:rsidRPr="009C1661">
        <w:rPr>
          <w:rFonts w:ascii="Arial" w:hAnsi="Arial" w:cs="Arial"/>
          <w:color w:val="000000" w:themeColor="text1"/>
          <w:sz w:val="20"/>
          <w:szCs w:val="20"/>
        </w:rPr>
        <w:t xml:space="preserve"> in einem </w:t>
      </w:r>
    </w:p>
    <w:p w14:paraId="455D6811" w14:textId="77777777" w:rsidR="00000751" w:rsidRDefault="00000751" w:rsidP="009C1661">
      <w:pPr>
        <w:spacing w:line="360" w:lineRule="auto"/>
        <w:rPr>
          <w:rFonts w:ascii="Arial" w:hAnsi="Arial" w:cs="Arial"/>
          <w:color w:val="000000" w:themeColor="text1"/>
          <w:sz w:val="20"/>
          <w:szCs w:val="20"/>
        </w:rPr>
      </w:pPr>
    </w:p>
    <w:p w14:paraId="3F096BFB" w14:textId="77777777" w:rsidR="00A61CA9" w:rsidRDefault="00A61CA9" w:rsidP="009C1661">
      <w:pPr>
        <w:spacing w:line="360" w:lineRule="auto"/>
        <w:rPr>
          <w:rFonts w:ascii="Arial" w:hAnsi="Arial" w:cs="Arial"/>
          <w:color w:val="000000" w:themeColor="text1"/>
          <w:sz w:val="20"/>
          <w:szCs w:val="20"/>
        </w:rPr>
      </w:pPr>
    </w:p>
    <w:p w14:paraId="2A62F6B6" w14:textId="25440F3D" w:rsidR="009C1661" w:rsidRPr="009C1661" w:rsidRDefault="009C1661" w:rsidP="009C1661">
      <w:pPr>
        <w:spacing w:line="360" w:lineRule="auto"/>
        <w:rPr>
          <w:rFonts w:ascii="Arial" w:hAnsi="Arial" w:cs="Arial"/>
          <w:color w:val="000000" w:themeColor="text1"/>
          <w:sz w:val="20"/>
          <w:szCs w:val="20"/>
        </w:rPr>
      </w:pPr>
      <w:proofErr w:type="gramStart"/>
      <w:r w:rsidRPr="009C1661">
        <w:rPr>
          <w:rFonts w:ascii="Arial" w:hAnsi="Arial" w:cs="Arial"/>
          <w:color w:val="000000" w:themeColor="text1"/>
          <w:sz w:val="20"/>
          <w:szCs w:val="20"/>
        </w:rPr>
        <w:t>wirklich kurzen</w:t>
      </w:r>
      <w:proofErr w:type="gramEnd"/>
      <w:r w:rsidRPr="009C1661">
        <w:rPr>
          <w:rFonts w:ascii="Arial" w:hAnsi="Arial" w:cs="Arial"/>
          <w:color w:val="000000" w:themeColor="text1"/>
          <w:sz w:val="20"/>
          <w:szCs w:val="20"/>
        </w:rPr>
        <w:t xml:space="preserve"> Zeitfenster umgesetzt</w:t>
      </w:r>
      <w:r w:rsidR="00433795">
        <w:rPr>
          <w:rFonts w:ascii="Arial" w:hAnsi="Arial" w:cs="Arial"/>
          <w:color w:val="000000" w:themeColor="text1"/>
          <w:sz w:val="20"/>
          <w:szCs w:val="20"/>
        </w:rPr>
        <w:t>.</w:t>
      </w:r>
      <w:r w:rsidRPr="009C1661">
        <w:rPr>
          <w:rFonts w:ascii="Arial" w:hAnsi="Arial" w:cs="Arial"/>
          <w:color w:val="000000" w:themeColor="text1"/>
          <w:sz w:val="20"/>
          <w:szCs w:val="20"/>
        </w:rPr>
        <w:t xml:space="preserve"> Für </w:t>
      </w:r>
      <w:r w:rsidR="00433795">
        <w:rPr>
          <w:rFonts w:ascii="Arial" w:hAnsi="Arial" w:cs="Arial"/>
          <w:color w:val="000000" w:themeColor="text1"/>
          <w:sz w:val="20"/>
          <w:szCs w:val="20"/>
        </w:rPr>
        <w:t xml:space="preserve">den Aufbau der Anlage in </w:t>
      </w:r>
      <w:r w:rsidRPr="009C1661">
        <w:rPr>
          <w:rFonts w:ascii="Arial" w:hAnsi="Arial" w:cs="Arial"/>
          <w:color w:val="000000" w:themeColor="text1"/>
          <w:sz w:val="20"/>
          <w:szCs w:val="20"/>
        </w:rPr>
        <w:t xml:space="preserve">Münsingen musste etwas mehr Zeit eingeplant werden, da hier erst die Regalanlagen gestellt wurden, dann die Sprinkleranlagen montiert und danach die </w:t>
      </w:r>
      <w:r w:rsidR="001F161E">
        <w:rPr>
          <w:rFonts w:ascii="Arial" w:hAnsi="Arial" w:cs="Arial"/>
          <w:color w:val="000000" w:themeColor="text1"/>
          <w:sz w:val="20"/>
          <w:szCs w:val="20"/>
        </w:rPr>
        <w:t>Traversen</w:t>
      </w:r>
      <w:r w:rsidRPr="009C1661">
        <w:rPr>
          <w:rFonts w:ascii="Arial" w:hAnsi="Arial" w:cs="Arial"/>
          <w:color w:val="000000" w:themeColor="text1"/>
          <w:sz w:val="20"/>
          <w:szCs w:val="20"/>
        </w:rPr>
        <w:t>ebenen mit den</w:t>
      </w:r>
      <w:r w:rsidR="00C57339">
        <w:rPr>
          <w:rFonts w:ascii="Arial" w:hAnsi="Arial" w:cs="Arial"/>
          <w:color w:val="000000" w:themeColor="text1"/>
          <w:sz w:val="20"/>
          <w:szCs w:val="20"/>
        </w:rPr>
        <w:t xml:space="preserve"> </w:t>
      </w:r>
      <w:r w:rsidR="001F161E" w:rsidRPr="00C57339">
        <w:rPr>
          <w:rFonts w:ascii="Arial" w:hAnsi="Arial" w:cs="Arial"/>
          <w:color w:val="000000" w:themeColor="text1"/>
          <w:sz w:val="20"/>
          <w:szCs w:val="20"/>
        </w:rPr>
        <w:t xml:space="preserve">Wärmestaublechen </w:t>
      </w:r>
      <w:r w:rsidR="00F863A1" w:rsidRPr="00C57339">
        <w:rPr>
          <w:rFonts w:ascii="Arial" w:hAnsi="Arial" w:cs="Arial"/>
          <w:color w:val="000000" w:themeColor="text1"/>
          <w:sz w:val="20"/>
          <w:szCs w:val="20"/>
        </w:rPr>
        <w:t>e</w:t>
      </w:r>
      <w:r w:rsidRPr="00C57339">
        <w:rPr>
          <w:rFonts w:ascii="Arial" w:hAnsi="Arial" w:cs="Arial"/>
          <w:color w:val="000000" w:themeColor="text1"/>
          <w:sz w:val="20"/>
          <w:szCs w:val="20"/>
        </w:rPr>
        <w:t>in</w:t>
      </w:r>
      <w:r w:rsidR="00F863A1" w:rsidRPr="00C57339">
        <w:rPr>
          <w:rFonts w:ascii="Arial" w:hAnsi="Arial" w:cs="Arial"/>
          <w:color w:val="000000" w:themeColor="text1"/>
          <w:sz w:val="20"/>
          <w:szCs w:val="20"/>
        </w:rPr>
        <w:t xml:space="preserve">gezogen </w:t>
      </w:r>
      <w:r w:rsidR="00F863A1">
        <w:rPr>
          <w:rFonts w:ascii="Arial" w:hAnsi="Arial" w:cs="Arial"/>
          <w:color w:val="000000" w:themeColor="text1"/>
          <w:sz w:val="20"/>
          <w:szCs w:val="20"/>
        </w:rPr>
        <w:t>wurden</w:t>
      </w:r>
      <w:r w:rsidRPr="009C1661">
        <w:rPr>
          <w:rFonts w:ascii="Arial" w:hAnsi="Arial" w:cs="Arial"/>
          <w:color w:val="000000" w:themeColor="text1"/>
          <w:sz w:val="20"/>
          <w:szCs w:val="20"/>
        </w:rPr>
        <w:t xml:space="preserve">. Das hat insgesamt eine Bauzeit von 14 Tagen in Anspruch genommen. </w:t>
      </w:r>
      <w:r w:rsidR="00433795">
        <w:rPr>
          <w:rFonts w:ascii="Arial" w:hAnsi="Arial" w:cs="Arial"/>
          <w:color w:val="000000" w:themeColor="text1"/>
          <w:sz w:val="20"/>
          <w:szCs w:val="20"/>
        </w:rPr>
        <w:t xml:space="preserve">Die Anlage in </w:t>
      </w:r>
      <w:r w:rsidRPr="009C1661">
        <w:rPr>
          <w:rFonts w:ascii="Arial" w:hAnsi="Arial" w:cs="Arial"/>
          <w:color w:val="000000" w:themeColor="text1"/>
          <w:sz w:val="20"/>
          <w:szCs w:val="20"/>
        </w:rPr>
        <w:t>Filderstadt wurde in nur fünf Tagen Bauzeit mit zwei Teams umgesetzt.“</w:t>
      </w:r>
    </w:p>
    <w:p w14:paraId="319F71F8" w14:textId="77777777" w:rsidR="009C1661" w:rsidRPr="001C76E3" w:rsidRDefault="009C1661" w:rsidP="009C1661">
      <w:pPr>
        <w:spacing w:line="360" w:lineRule="auto"/>
        <w:rPr>
          <w:rFonts w:ascii="Arial" w:hAnsi="Arial" w:cs="Arial"/>
          <w:color w:val="000000" w:themeColor="text1"/>
          <w:sz w:val="22"/>
          <w:szCs w:val="22"/>
        </w:rPr>
      </w:pPr>
    </w:p>
    <w:p w14:paraId="4CE4065E" w14:textId="636ABAF8" w:rsidR="009C1661" w:rsidRPr="009C1661" w:rsidRDefault="005A10B5" w:rsidP="009C1661">
      <w:pPr>
        <w:spacing w:line="360" w:lineRule="auto"/>
        <w:rPr>
          <w:rFonts w:ascii="Arial" w:hAnsi="Arial" w:cs="Arial"/>
          <w:i/>
          <w:iCs/>
          <w:color w:val="000000" w:themeColor="text1"/>
          <w:sz w:val="18"/>
          <w:szCs w:val="18"/>
        </w:rPr>
      </w:pPr>
      <w:r>
        <w:rPr>
          <w:rFonts w:ascii="Arial" w:hAnsi="Arial" w:cs="Arial"/>
          <w:i/>
          <w:iCs/>
          <w:color w:val="000000" w:themeColor="text1"/>
          <w:sz w:val="18"/>
          <w:szCs w:val="18"/>
        </w:rPr>
        <w:t>(9.87</w:t>
      </w:r>
      <w:r w:rsidR="00A61CA9">
        <w:rPr>
          <w:rFonts w:ascii="Arial" w:hAnsi="Arial" w:cs="Arial"/>
          <w:i/>
          <w:iCs/>
          <w:color w:val="000000" w:themeColor="text1"/>
          <w:sz w:val="18"/>
          <w:szCs w:val="18"/>
        </w:rPr>
        <w:t>3</w:t>
      </w:r>
      <w:r w:rsidR="009C1661" w:rsidRPr="009C1661">
        <w:rPr>
          <w:rFonts w:ascii="Arial" w:hAnsi="Arial" w:cs="Arial"/>
          <w:i/>
          <w:iCs/>
          <w:color w:val="000000" w:themeColor="text1"/>
          <w:sz w:val="18"/>
          <w:szCs w:val="18"/>
        </w:rPr>
        <w:t xml:space="preserve"> Zeichen inkl</w:t>
      </w:r>
      <w:r w:rsidR="001E376A">
        <w:rPr>
          <w:rFonts w:ascii="Arial" w:hAnsi="Arial" w:cs="Arial"/>
          <w:i/>
          <w:iCs/>
          <w:color w:val="000000" w:themeColor="text1"/>
          <w:sz w:val="18"/>
          <w:szCs w:val="18"/>
        </w:rPr>
        <w:t>.</w:t>
      </w:r>
      <w:r w:rsidR="009C1661" w:rsidRPr="009C1661">
        <w:rPr>
          <w:rFonts w:ascii="Arial" w:hAnsi="Arial" w:cs="Arial"/>
          <w:i/>
          <w:iCs/>
          <w:color w:val="000000" w:themeColor="text1"/>
          <w:sz w:val="18"/>
          <w:szCs w:val="18"/>
        </w:rPr>
        <w:t xml:space="preserve"> Leerzeichen</w:t>
      </w:r>
      <w:r>
        <w:rPr>
          <w:rFonts w:ascii="Arial" w:hAnsi="Arial" w:cs="Arial"/>
          <w:i/>
          <w:iCs/>
          <w:color w:val="000000" w:themeColor="text1"/>
          <w:sz w:val="18"/>
          <w:szCs w:val="18"/>
        </w:rPr>
        <w:t>)</w:t>
      </w:r>
    </w:p>
    <w:p w14:paraId="62D524BB" w14:textId="77777777" w:rsidR="009C1661" w:rsidRDefault="009C1661" w:rsidP="009C1661">
      <w:pPr>
        <w:spacing w:line="360" w:lineRule="auto"/>
        <w:rPr>
          <w:rFonts w:ascii="Arial" w:hAnsi="Arial" w:cs="Arial"/>
          <w:color w:val="000000" w:themeColor="text1"/>
          <w:sz w:val="22"/>
          <w:szCs w:val="22"/>
        </w:rPr>
      </w:pPr>
    </w:p>
    <w:p w14:paraId="7CA5090F" w14:textId="1C593016" w:rsidR="009C1661" w:rsidRDefault="00B91A43" w:rsidP="009C1661">
      <w:pPr>
        <w:spacing w:line="360" w:lineRule="auto"/>
        <w:rPr>
          <w:rStyle w:val="Hyperlink"/>
          <w:rFonts w:ascii="Arial" w:hAnsi="Arial" w:cs="Arial"/>
          <w:color w:val="00798C"/>
          <w:sz w:val="18"/>
          <w:szCs w:val="18"/>
          <w:u w:val="none"/>
        </w:rPr>
      </w:pPr>
      <w:hyperlink r:id="rId8" w:history="1">
        <w:r w:rsidR="00CA2EBD" w:rsidRPr="004D3C9A">
          <w:rPr>
            <w:rStyle w:val="Hyperlink"/>
            <w:rFonts w:ascii="Arial" w:hAnsi="Arial" w:cs="Arial"/>
            <w:color w:val="00798C"/>
            <w:sz w:val="18"/>
            <w:szCs w:val="18"/>
            <w:u w:val="none"/>
          </w:rPr>
          <w:t>www.bito.com</w:t>
        </w:r>
      </w:hyperlink>
    </w:p>
    <w:p w14:paraId="2496764A" w14:textId="77777777" w:rsidR="004D3C9A" w:rsidRPr="004D3C9A" w:rsidRDefault="004D3C9A" w:rsidP="009C1661">
      <w:pPr>
        <w:spacing w:line="360" w:lineRule="auto"/>
        <w:rPr>
          <w:rFonts w:ascii="Arial" w:hAnsi="Arial" w:cs="Arial"/>
          <w:color w:val="00798C"/>
          <w:sz w:val="18"/>
          <w:szCs w:val="18"/>
        </w:rPr>
      </w:pPr>
    </w:p>
    <w:p w14:paraId="69A4095F" w14:textId="390BB188" w:rsidR="00CA2EBD" w:rsidRDefault="00B91A43" w:rsidP="009C1661">
      <w:pPr>
        <w:spacing w:line="360" w:lineRule="auto"/>
        <w:rPr>
          <w:rStyle w:val="Hyperlink"/>
          <w:rFonts w:ascii="Arial" w:hAnsi="Arial" w:cs="Arial"/>
          <w:color w:val="000000" w:themeColor="text1"/>
          <w:sz w:val="18"/>
          <w:szCs w:val="18"/>
          <w:u w:val="none"/>
        </w:rPr>
      </w:pPr>
      <w:hyperlink r:id="rId9" w:history="1">
        <w:r w:rsidR="00CA2EBD" w:rsidRPr="00CA2EBD">
          <w:rPr>
            <w:rStyle w:val="Hyperlink"/>
            <w:rFonts w:ascii="Arial" w:hAnsi="Arial" w:cs="Arial"/>
            <w:color w:val="000000" w:themeColor="text1"/>
            <w:sz w:val="18"/>
            <w:szCs w:val="18"/>
            <w:u w:val="none"/>
          </w:rPr>
          <w:t>https://briem-sped.com/</w:t>
        </w:r>
      </w:hyperlink>
    </w:p>
    <w:p w14:paraId="10A68E9E" w14:textId="77777777" w:rsidR="004D3C9A" w:rsidRPr="00CA2EBD" w:rsidRDefault="004D3C9A" w:rsidP="009C1661">
      <w:pPr>
        <w:spacing w:line="360" w:lineRule="auto"/>
        <w:rPr>
          <w:rFonts w:ascii="Arial" w:hAnsi="Arial" w:cs="Arial"/>
          <w:color w:val="000000" w:themeColor="text1"/>
          <w:sz w:val="18"/>
          <w:szCs w:val="18"/>
        </w:rPr>
      </w:pPr>
    </w:p>
    <w:p w14:paraId="118CC3FE" w14:textId="5071CE7F" w:rsidR="00CA2EBD" w:rsidRPr="00CA2EBD" w:rsidRDefault="004D3C9A" w:rsidP="009C1661">
      <w:pPr>
        <w:spacing w:line="360" w:lineRule="auto"/>
        <w:rPr>
          <w:rFonts w:ascii="Arial" w:hAnsi="Arial" w:cs="Arial"/>
          <w:color w:val="000000" w:themeColor="text1"/>
          <w:sz w:val="18"/>
          <w:szCs w:val="18"/>
        </w:rPr>
      </w:pPr>
      <w:hyperlink r:id="rId10" w:history="1">
        <w:r w:rsidR="00CA2EBD" w:rsidRPr="004D3C9A">
          <w:rPr>
            <w:rStyle w:val="Hyperlink"/>
            <w:rFonts w:ascii="Arial" w:hAnsi="Arial" w:cs="Arial"/>
            <w:sz w:val="18"/>
            <w:szCs w:val="18"/>
          </w:rPr>
          <w:t xml:space="preserve">Link </w:t>
        </w:r>
        <w:r w:rsidRPr="004D3C9A">
          <w:rPr>
            <w:rStyle w:val="Hyperlink"/>
            <w:rFonts w:ascii="Arial" w:hAnsi="Arial" w:cs="Arial"/>
            <w:sz w:val="18"/>
            <w:szCs w:val="18"/>
          </w:rPr>
          <w:t>Anwender-</w:t>
        </w:r>
        <w:r w:rsidR="00CA2EBD" w:rsidRPr="004D3C9A">
          <w:rPr>
            <w:rStyle w:val="Hyperlink"/>
            <w:rFonts w:ascii="Arial" w:hAnsi="Arial" w:cs="Arial"/>
            <w:sz w:val="18"/>
            <w:szCs w:val="18"/>
          </w:rPr>
          <w:t>Video</w:t>
        </w:r>
      </w:hyperlink>
    </w:p>
    <w:p w14:paraId="7F8C1008" w14:textId="5056EFC0" w:rsidR="009C1661" w:rsidRPr="001C76E3" w:rsidRDefault="009C1661" w:rsidP="009C1661">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  </w:t>
      </w:r>
    </w:p>
    <w:p w14:paraId="2EF2E7CF" w14:textId="77777777" w:rsidR="00000751" w:rsidRDefault="00000751" w:rsidP="009C1661">
      <w:pPr>
        <w:spacing w:line="360" w:lineRule="auto"/>
        <w:rPr>
          <w:rFonts w:ascii="Arial" w:hAnsi="Arial" w:cs="Arial"/>
          <w:color w:val="000000" w:themeColor="text1"/>
          <w:sz w:val="20"/>
          <w:szCs w:val="20"/>
        </w:rPr>
      </w:pPr>
    </w:p>
    <w:p w14:paraId="3B501265" w14:textId="6C55B44D" w:rsidR="009C1661" w:rsidRPr="00007E12" w:rsidRDefault="009C1661" w:rsidP="009C1661">
      <w:pPr>
        <w:spacing w:line="360" w:lineRule="auto"/>
        <w:rPr>
          <w:rFonts w:ascii="Arial" w:hAnsi="Arial" w:cs="Arial"/>
          <w:color w:val="000000" w:themeColor="text1"/>
          <w:sz w:val="20"/>
          <w:szCs w:val="20"/>
        </w:rPr>
      </w:pPr>
      <w:r w:rsidRPr="00007E12">
        <w:rPr>
          <w:rFonts w:ascii="Arial" w:hAnsi="Arial" w:cs="Arial"/>
          <w:color w:val="000000" w:themeColor="text1"/>
          <w:sz w:val="20"/>
          <w:szCs w:val="20"/>
        </w:rPr>
        <w:t>ZITAT</w:t>
      </w:r>
    </w:p>
    <w:p w14:paraId="37F5EB6D" w14:textId="4BE67107" w:rsidR="009C1661" w:rsidRPr="004D3C9A" w:rsidRDefault="004D3C9A" w:rsidP="009C1661">
      <w:pPr>
        <w:spacing w:line="360" w:lineRule="auto"/>
        <w:rPr>
          <w:rFonts w:ascii="Arial" w:hAnsi="Arial" w:cs="Arial"/>
          <w:i/>
          <w:iCs/>
          <w:color w:val="000000" w:themeColor="text1"/>
          <w:sz w:val="20"/>
          <w:szCs w:val="20"/>
        </w:rPr>
      </w:pPr>
      <w:r>
        <w:rPr>
          <w:rFonts w:ascii="Arial" w:hAnsi="Arial" w:cs="Arial"/>
          <w:i/>
          <w:iCs/>
          <w:color w:val="000000" w:themeColor="text1"/>
          <w:sz w:val="20"/>
          <w:szCs w:val="20"/>
        </w:rPr>
        <w:t>„</w:t>
      </w:r>
      <w:r w:rsidR="000B2DAC" w:rsidRPr="004D3C9A">
        <w:rPr>
          <w:rFonts w:ascii="Arial" w:hAnsi="Arial" w:cs="Arial"/>
          <w:i/>
          <w:iCs/>
          <w:color w:val="000000" w:themeColor="text1"/>
          <w:sz w:val="20"/>
          <w:szCs w:val="20"/>
        </w:rPr>
        <w:t>Nicht nur die</w:t>
      </w:r>
      <w:r w:rsidR="009C1661" w:rsidRPr="004D3C9A">
        <w:rPr>
          <w:rFonts w:ascii="Arial" w:hAnsi="Arial" w:cs="Arial"/>
          <w:i/>
          <w:iCs/>
          <w:color w:val="000000" w:themeColor="text1"/>
          <w:sz w:val="20"/>
          <w:szCs w:val="20"/>
        </w:rPr>
        <w:t xml:space="preserve"> Produkte und Lösungen von BITO-Lagertechnik haben uns überzeugt, BITO hat </w:t>
      </w:r>
      <w:r w:rsidR="000B2DAC" w:rsidRPr="004D3C9A">
        <w:rPr>
          <w:rFonts w:ascii="Arial" w:hAnsi="Arial" w:cs="Arial"/>
          <w:i/>
          <w:iCs/>
          <w:color w:val="000000" w:themeColor="text1"/>
          <w:sz w:val="20"/>
          <w:szCs w:val="20"/>
        </w:rPr>
        <w:t>auch wegen der Sympathie</w:t>
      </w:r>
      <w:r w:rsidR="009C1661" w:rsidRPr="004D3C9A">
        <w:rPr>
          <w:rFonts w:ascii="Arial" w:hAnsi="Arial" w:cs="Arial"/>
          <w:i/>
          <w:iCs/>
          <w:color w:val="000000" w:themeColor="text1"/>
          <w:sz w:val="20"/>
          <w:szCs w:val="20"/>
        </w:rPr>
        <w:t xml:space="preserve"> </w:t>
      </w:r>
      <w:r w:rsidR="000B2DAC" w:rsidRPr="004D3C9A">
        <w:rPr>
          <w:rFonts w:ascii="Arial" w:hAnsi="Arial" w:cs="Arial"/>
          <w:i/>
          <w:iCs/>
          <w:color w:val="000000" w:themeColor="text1"/>
          <w:sz w:val="20"/>
          <w:szCs w:val="20"/>
        </w:rPr>
        <w:t>gewonnen – und</w:t>
      </w:r>
      <w:r w:rsidR="009C1661" w:rsidRPr="004D3C9A">
        <w:rPr>
          <w:rFonts w:ascii="Arial" w:hAnsi="Arial" w:cs="Arial"/>
          <w:i/>
          <w:iCs/>
          <w:color w:val="000000" w:themeColor="text1"/>
          <w:sz w:val="20"/>
          <w:szCs w:val="20"/>
        </w:rPr>
        <w:t xml:space="preserve"> weil man merkt, dass hier nicht nur jemand einfach nur sein Produkt verkaufen will, sondern dass mit dem Kunden mit</w:t>
      </w:r>
      <w:r w:rsidR="000B2DAC" w:rsidRPr="004D3C9A">
        <w:rPr>
          <w:rFonts w:ascii="Arial" w:hAnsi="Arial" w:cs="Arial"/>
          <w:i/>
          <w:iCs/>
          <w:color w:val="000000" w:themeColor="text1"/>
          <w:sz w:val="20"/>
          <w:szCs w:val="20"/>
        </w:rPr>
        <w:t>gedacht wird</w:t>
      </w:r>
      <w:r w:rsidR="00007E12" w:rsidRPr="004D3C9A">
        <w:rPr>
          <w:rFonts w:ascii="Arial" w:hAnsi="Arial" w:cs="Arial"/>
          <w:i/>
          <w:iCs/>
          <w:color w:val="000000" w:themeColor="text1"/>
          <w:sz w:val="20"/>
          <w:szCs w:val="20"/>
        </w:rPr>
        <w:t xml:space="preserve"> und dabei </w:t>
      </w:r>
      <w:proofErr w:type="gramStart"/>
      <w:r w:rsidR="00007E12" w:rsidRPr="004D3C9A">
        <w:rPr>
          <w:rFonts w:ascii="Arial" w:hAnsi="Arial" w:cs="Arial"/>
          <w:i/>
          <w:iCs/>
          <w:color w:val="000000" w:themeColor="text1"/>
          <w:sz w:val="20"/>
          <w:szCs w:val="20"/>
        </w:rPr>
        <w:t>tolle</w:t>
      </w:r>
      <w:proofErr w:type="gramEnd"/>
      <w:r w:rsidR="00007E12" w:rsidRPr="004D3C9A">
        <w:rPr>
          <w:rFonts w:ascii="Arial" w:hAnsi="Arial" w:cs="Arial"/>
          <w:i/>
          <w:iCs/>
          <w:color w:val="000000" w:themeColor="text1"/>
          <w:sz w:val="20"/>
          <w:szCs w:val="20"/>
        </w:rPr>
        <w:t xml:space="preserve"> Ideen und Konzepte entstehen. </w:t>
      </w:r>
      <w:r w:rsidR="009C1661" w:rsidRPr="004D3C9A">
        <w:rPr>
          <w:rFonts w:ascii="Arial" w:hAnsi="Arial" w:cs="Arial"/>
          <w:i/>
          <w:iCs/>
          <w:color w:val="000000" w:themeColor="text1"/>
          <w:sz w:val="20"/>
          <w:szCs w:val="20"/>
        </w:rPr>
        <w:t>Wir fühlten uns</w:t>
      </w:r>
      <w:r w:rsidR="002C6937" w:rsidRPr="004D3C9A">
        <w:rPr>
          <w:rFonts w:ascii="Arial" w:hAnsi="Arial" w:cs="Arial"/>
          <w:i/>
          <w:iCs/>
          <w:color w:val="000000" w:themeColor="text1"/>
          <w:sz w:val="20"/>
          <w:szCs w:val="20"/>
        </w:rPr>
        <w:t xml:space="preserve"> in der gesamten Planungs- und Bauphase</w:t>
      </w:r>
      <w:r w:rsidR="009C1661" w:rsidRPr="004D3C9A">
        <w:rPr>
          <w:rFonts w:ascii="Arial" w:hAnsi="Arial" w:cs="Arial"/>
          <w:i/>
          <w:iCs/>
          <w:color w:val="000000" w:themeColor="text1"/>
          <w:sz w:val="20"/>
          <w:szCs w:val="20"/>
        </w:rPr>
        <w:t xml:space="preserve"> wirklich </w:t>
      </w:r>
      <w:r w:rsidR="000B2DAC" w:rsidRPr="004D3C9A">
        <w:rPr>
          <w:rFonts w:ascii="Arial" w:hAnsi="Arial" w:cs="Arial"/>
          <w:i/>
          <w:iCs/>
          <w:color w:val="000000" w:themeColor="text1"/>
          <w:sz w:val="20"/>
          <w:szCs w:val="20"/>
        </w:rPr>
        <w:t xml:space="preserve">gut aufgehoben und </w:t>
      </w:r>
      <w:r w:rsidR="009C1661" w:rsidRPr="004D3C9A">
        <w:rPr>
          <w:rFonts w:ascii="Arial" w:hAnsi="Arial" w:cs="Arial"/>
          <w:i/>
          <w:iCs/>
          <w:color w:val="000000" w:themeColor="text1"/>
          <w:sz w:val="20"/>
          <w:szCs w:val="20"/>
        </w:rPr>
        <w:t>als Teil eines Dream</w:t>
      </w:r>
      <w:r w:rsidR="000B2DAC" w:rsidRPr="004D3C9A">
        <w:rPr>
          <w:rFonts w:ascii="Arial" w:hAnsi="Arial" w:cs="Arial"/>
          <w:i/>
          <w:iCs/>
          <w:color w:val="000000" w:themeColor="text1"/>
          <w:sz w:val="20"/>
          <w:szCs w:val="20"/>
        </w:rPr>
        <w:t>-T</w:t>
      </w:r>
      <w:r w:rsidR="009C1661" w:rsidRPr="004D3C9A">
        <w:rPr>
          <w:rFonts w:ascii="Arial" w:hAnsi="Arial" w:cs="Arial"/>
          <w:i/>
          <w:iCs/>
          <w:color w:val="000000" w:themeColor="text1"/>
          <w:sz w:val="20"/>
          <w:szCs w:val="20"/>
        </w:rPr>
        <w:t>eams</w:t>
      </w:r>
      <w:r w:rsidR="000B2DAC" w:rsidRPr="004D3C9A">
        <w:rPr>
          <w:rFonts w:ascii="Arial" w:hAnsi="Arial" w:cs="Arial"/>
          <w:i/>
          <w:iCs/>
          <w:color w:val="000000" w:themeColor="text1"/>
          <w:sz w:val="20"/>
          <w:szCs w:val="20"/>
        </w:rPr>
        <w:t>.</w:t>
      </w:r>
      <w:r w:rsidR="009C1661" w:rsidRPr="004D3C9A">
        <w:rPr>
          <w:rFonts w:ascii="Arial" w:hAnsi="Arial" w:cs="Arial"/>
          <w:i/>
          <w:iCs/>
          <w:color w:val="000000" w:themeColor="text1"/>
          <w:sz w:val="20"/>
          <w:szCs w:val="20"/>
        </w:rPr>
        <w:t xml:space="preserve"> Darüber</w:t>
      </w:r>
      <w:r w:rsidR="00007E12" w:rsidRPr="004D3C9A">
        <w:rPr>
          <w:rFonts w:ascii="Arial" w:hAnsi="Arial" w:cs="Arial"/>
          <w:i/>
          <w:iCs/>
          <w:color w:val="000000" w:themeColor="text1"/>
          <w:sz w:val="20"/>
          <w:szCs w:val="20"/>
        </w:rPr>
        <w:t xml:space="preserve"> </w:t>
      </w:r>
      <w:r w:rsidR="009C1661" w:rsidRPr="004D3C9A">
        <w:rPr>
          <w:rFonts w:ascii="Arial" w:hAnsi="Arial" w:cs="Arial"/>
          <w:i/>
          <w:iCs/>
          <w:color w:val="000000" w:themeColor="text1"/>
          <w:sz w:val="20"/>
          <w:szCs w:val="20"/>
        </w:rPr>
        <w:t>hinaus haben wir im Laufe der beiden Bauprojekte mehr zum Thema Logistik</w:t>
      </w:r>
      <w:r w:rsidR="002C6937" w:rsidRPr="004D3C9A">
        <w:rPr>
          <w:rFonts w:ascii="Arial" w:hAnsi="Arial" w:cs="Arial"/>
          <w:i/>
          <w:iCs/>
          <w:color w:val="000000" w:themeColor="text1"/>
          <w:sz w:val="20"/>
          <w:szCs w:val="20"/>
        </w:rPr>
        <w:t>anlagenbau</w:t>
      </w:r>
      <w:r w:rsidR="009C1661" w:rsidRPr="004D3C9A">
        <w:rPr>
          <w:rFonts w:ascii="Arial" w:hAnsi="Arial" w:cs="Arial"/>
          <w:i/>
          <w:iCs/>
          <w:color w:val="000000" w:themeColor="text1"/>
          <w:sz w:val="20"/>
          <w:szCs w:val="20"/>
        </w:rPr>
        <w:t xml:space="preserve"> gelernt als in einem gesamten Studium. Wir würden uns immer wieder für BITO entscheiden, sollten wir nochmal eine Logistikanlage bauen.</w:t>
      </w:r>
      <w:r>
        <w:rPr>
          <w:rFonts w:ascii="Arial" w:hAnsi="Arial" w:cs="Arial"/>
          <w:i/>
          <w:iCs/>
          <w:color w:val="000000" w:themeColor="text1"/>
          <w:sz w:val="20"/>
          <w:szCs w:val="20"/>
        </w:rPr>
        <w:t>“</w:t>
      </w:r>
    </w:p>
    <w:p w14:paraId="40DCB5B1" w14:textId="0845E12A" w:rsidR="00C40615" w:rsidRPr="004D3C9A" w:rsidRDefault="00C40615" w:rsidP="00C40615">
      <w:pPr>
        <w:spacing w:line="360" w:lineRule="auto"/>
        <w:rPr>
          <w:rFonts w:ascii="Arial" w:hAnsi="Arial" w:cs="Arial"/>
          <w:color w:val="000000" w:themeColor="text1"/>
          <w:sz w:val="18"/>
          <w:szCs w:val="18"/>
        </w:rPr>
      </w:pPr>
      <w:r w:rsidRPr="004D3C9A">
        <w:rPr>
          <w:rFonts w:ascii="Arial" w:hAnsi="Arial" w:cs="Arial"/>
          <w:color w:val="000000" w:themeColor="text1"/>
          <w:sz w:val="18"/>
          <w:szCs w:val="18"/>
        </w:rPr>
        <w:t>Franziska und Maximilian Briem</w:t>
      </w:r>
    </w:p>
    <w:p w14:paraId="1ADF0C0A" w14:textId="7990C9D1" w:rsidR="009C1661" w:rsidRPr="001C76E3" w:rsidRDefault="009C1661" w:rsidP="009C1661">
      <w:pPr>
        <w:spacing w:line="360" w:lineRule="auto"/>
        <w:rPr>
          <w:rFonts w:ascii="Arial" w:hAnsi="Arial" w:cs="Arial"/>
          <w:color w:val="000000" w:themeColor="text1"/>
          <w:sz w:val="22"/>
          <w:szCs w:val="22"/>
        </w:rPr>
      </w:pPr>
    </w:p>
    <w:p w14:paraId="79DD8E35" w14:textId="429B4AFD" w:rsidR="009C1661" w:rsidRPr="001C76E3" w:rsidRDefault="00000751" w:rsidP="009C1661">
      <w:pPr>
        <w:spacing w:line="360" w:lineRule="auto"/>
        <w:rPr>
          <w:rFonts w:ascii="Arial" w:hAnsi="Arial" w:cs="Arial"/>
          <w:color w:val="000000" w:themeColor="text1"/>
          <w:sz w:val="22"/>
          <w:szCs w:val="22"/>
        </w:rPr>
      </w:pPr>
      <w:r>
        <w:rPr>
          <w:rFonts w:cs="Arial"/>
          <w:noProof/>
          <w:color w:val="FF6600"/>
          <w:sz w:val="22"/>
        </w:rPr>
        <w:drawing>
          <wp:anchor distT="0" distB="0" distL="114300" distR="114300" simplePos="0" relativeHeight="251744256" behindDoc="1" locked="0" layoutInCell="1" allowOverlap="1" wp14:anchorId="0374A5C3" wp14:editId="23F90F18">
            <wp:simplePos x="0" y="0"/>
            <wp:positionH relativeFrom="column">
              <wp:posOffset>7196</wp:posOffset>
            </wp:positionH>
            <wp:positionV relativeFrom="paragraph">
              <wp:posOffset>226060</wp:posOffset>
            </wp:positionV>
            <wp:extent cx="2000250" cy="1411605"/>
            <wp:effectExtent l="0" t="0" r="6350" b="0"/>
            <wp:wrapNone/>
            <wp:docPr id="12" name="Grafik 12" descr="Ein Bild, das Text, Gebäude,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Gebäude, Person, drauß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1411605"/>
                    </a:xfrm>
                    <a:prstGeom prst="rect">
                      <a:avLst/>
                    </a:prstGeom>
                  </pic:spPr>
                </pic:pic>
              </a:graphicData>
            </a:graphic>
            <wp14:sizeRelH relativeFrom="margin">
              <wp14:pctWidth>0</wp14:pctWidth>
            </wp14:sizeRelH>
            <wp14:sizeRelV relativeFrom="margin">
              <wp14:pctHeight>0</wp14:pctHeight>
            </wp14:sizeRelV>
          </wp:anchor>
        </w:drawing>
      </w:r>
      <w:r w:rsidR="00007E12">
        <w:rPr>
          <w:rFonts w:ascii="Arial" w:hAnsi="Arial" w:cs="Arial"/>
          <w:color w:val="000000" w:themeColor="text1"/>
          <w:sz w:val="22"/>
          <w:szCs w:val="22"/>
        </w:rPr>
        <w:t xml:space="preserve"> </w:t>
      </w:r>
    </w:p>
    <w:p w14:paraId="43A57865" w14:textId="687ADE80" w:rsidR="009C1661" w:rsidRPr="001C76E3" w:rsidRDefault="009C1661" w:rsidP="009C1661">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 </w:t>
      </w:r>
    </w:p>
    <w:p w14:paraId="5BC2341E" w14:textId="6393E133" w:rsidR="002651FC" w:rsidRPr="00993560" w:rsidRDefault="002651FC" w:rsidP="00993560">
      <w:pPr>
        <w:spacing w:line="360" w:lineRule="auto"/>
        <w:rPr>
          <w:rFonts w:ascii="Arial" w:hAnsi="Arial" w:cs="Arial"/>
          <w:color w:val="000000" w:themeColor="text1"/>
          <w:sz w:val="20"/>
          <w:szCs w:val="20"/>
        </w:rPr>
      </w:pPr>
    </w:p>
    <w:p w14:paraId="672867AB" w14:textId="4CB6C0FF" w:rsidR="00777B12" w:rsidRPr="00777B12" w:rsidRDefault="00000751" w:rsidP="00777B12">
      <w:pPr>
        <w:spacing w:line="360" w:lineRule="auto"/>
        <w:ind w:left="2832" w:firstLine="708"/>
        <w:rPr>
          <w:rFonts w:ascii="Arial" w:hAnsi="Arial" w:cs="Arial"/>
          <w:color w:val="000000" w:themeColor="text1"/>
          <w:sz w:val="20"/>
          <w:szCs w:val="20"/>
        </w:rPr>
      </w:pPr>
      <w:r w:rsidRPr="00D313EA">
        <w:rPr>
          <w:rFonts w:cs="Arial"/>
          <w:noProof/>
          <w:color w:val="FF6600"/>
          <w:sz w:val="22"/>
        </w:rPr>
        <mc:AlternateContent>
          <mc:Choice Requires="wps">
            <w:drawing>
              <wp:anchor distT="0" distB="0" distL="114300" distR="114300" simplePos="0" relativeHeight="251743232" behindDoc="1" locked="0" layoutInCell="1" allowOverlap="1" wp14:anchorId="78472427" wp14:editId="762133D2">
                <wp:simplePos x="0" y="0"/>
                <wp:positionH relativeFrom="column">
                  <wp:posOffset>2207260</wp:posOffset>
                </wp:positionH>
                <wp:positionV relativeFrom="paragraph">
                  <wp:posOffset>207645</wp:posOffset>
                </wp:positionV>
                <wp:extent cx="2673928" cy="89217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673928"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AF721" w14:textId="77777777" w:rsidR="00C40615" w:rsidRDefault="00C40615" w:rsidP="00C40615">
                            <w:pPr>
                              <w:spacing w:line="360" w:lineRule="auto"/>
                              <w:rPr>
                                <w:rFonts w:ascii="Arial" w:hAnsi="Arial" w:cs="Arial"/>
                                <w:i/>
                                <w:iCs/>
                                <w:color w:val="000000" w:themeColor="text1"/>
                                <w:sz w:val="20"/>
                                <w:szCs w:val="20"/>
                              </w:rPr>
                            </w:pPr>
                          </w:p>
                          <w:p w14:paraId="1094FC32" w14:textId="77777777" w:rsidR="00C40615" w:rsidRDefault="00C40615" w:rsidP="00C40615">
                            <w:pPr>
                              <w:spacing w:line="360" w:lineRule="auto"/>
                              <w:rPr>
                                <w:rFonts w:ascii="Arial" w:hAnsi="Arial" w:cs="Arial"/>
                                <w:i/>
                                <w:iCs/>
                                <w:color w:val="000000" w:themeColor="text1"/>
                                <w:sz w:val="20"/>
                                <w:szCs w:val="20"/>
                              </w:rPr>
                            </w:pPr>
                          </w:p>
                          <w:p w14:paraId="6F357F2A" w14:textId="4DD544D5" w:rsidR="00C40615" w:rsidRPr="004D3C9A" w:rsidRDefault="00C40615" w:rsidP="00C40615">
                            <w:pPr>
                              <w:spacing w:line="360" w:lineRule="auto"/>
                              <w:rPr>
                                <w:rFonts w:ascii="Arial" w:hAnsi="Arial" w:cs="Arial"/>
                                <w:color w:val="000000" w:themeColor="text1"/>
                                <w:sz w:val="16"/>
                                <w:szCs w:val="16"/>
                              </w:rPr>
                            </w:pPr>
                            <w:r w:rsidRPr="004D3C9A">
                              <w:rPr>
                                <w:rFonts w:ascii="Arial" w:hAnsi="Arial" w:cs="Arial"/>
                                <w:color w:val="000000" w:themeColor="text1"/>
                                <w:sz w:val="16"/>
                                <w:szCs w:val="16"/>
                              </w:rPr>
                              <w:t>Franziska und Maximilian Briem</w:t>
                            </w:r>
                          </w:p>
                          <w:p w14:paraId="3C6114A2" w14:textId="757D9E79" w:rsidR="00C40615" w:rsidRPr="0026143C" w:rsidRDefault="00C40615" w:rsidP="00C40615">
                            <w:pPr>
                              <w:rPr>
                                <w:rFonts w:ascii="Arial" w:hAnsi="Arial" w:cs="Arial"/>
                                <w:color w:val="000000" w:themeColor="text1"/>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72427" id="_x0000_t202" coordsize="21600,21600" o:spt="202" path="m,l,21600r21600,l21600,xe">
                <v:stroke joinstyle="miter"/>
                <v:path gradientshapeok="t" o:connecttype="rect"/>
              </v:shapetype>
              <v:shape id="Text Box 15" o:spid="_x0000_s1026" type="#_x0000_t202" style="position:absolute;left:0;text-align:left;margin-left:173.8pt;margin-top:16.35pt;width:210.55pt;height:70.2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" filled="f" stroked="f">
                <v:path arrowok="t"/>
                <v:textbox inset=",7.2pt,,7.2pt">
                  <w:txbxContent>
                    <w:p w14:paraId="5EFAF721" w14:textId="77777777" w:rsidR="00C40615" w:rsidRDefault="00C40615" w:rsidP="00C40615">
                      <w:pPr>
                        <w:spacing w:line="360" w:lineRule="auto"/>
                        <w:rPr>
                          <w:rFonts w:ascii="Arial" w:hAnsi="Arial" w:cs="Arial"/>
                          <w:i/>
                          <w:iCs/>
                          <w:color w:val="000000" w:themeColor="text1"/>
                          <w:sz w:val="20"/>
                          <w:szCs w:val="20"/>
                        </w:rPr>
                      </w:pPr>
                    </w:p>
                    <w:p w14:paraId="1094FC32" w14:textId="77777777" w:rsidR="00C40615" w:rsidRDefault="00C40615" w:rsidP="00C40615">
                      <w:pPr>
                        <w:spacing w:line="360" w:lineRule="auto"/>
                        <w:rPr>
                          <w:rFonts w:ascii="Arial" w:hAnsi="Arial" w:cs="Arial"/>
                          <w:i/>
                          <w:iCs/>
                          <w:color w:val="000000" w:themeColor="text1"/>
                          <w:sz w:val="20"/>
                          <w:szCs w:val="20"/>
                        </w:rPr>
                      </w:pPr>
                    </w:p>
                    <w:p w14:paraId="6F357F2A" w14:textId="4DD544D5" w:rsidR="00C40615" w:rsidRPr="004D3C9A" w:rsidRDefault="00C40615" w:rsidP="00C40615">
                      <w:pPr>
                        <w:spacing w:line="360" w:lineRule="auto"/>
                        <w:rPr>
                          <w:rFonts w:ascii="Arial" w:hAnsi="Arial" w:cs="Arial"/>
                          <w:color w:val="000000" w:themeColor="text1"/>
                          <w:sz w:val="16"/>
                          <w:szCs w:val="16"/>
                        </w:rPr>
                      </w:pPr>
                      <w:r w:rsidRPr="004D3C9A">
                        <w:rPr>
                          <w:rFonts w:ascii="Arial" w:hAnsi="Arial" w:cs="Arial"/>
                          <w:color w:val="000000" w:themeColor="text1"/>
                          <w:sz w:val="16"/>
                          <w:szCs w:val="16"/>
                        </w:rPr>
                        <w:t>Franziska und Maximilian Briem</w:t>
                      </w:r>
                    </w:p>
                    <w:p w14:paraId="3C6114A2" w14:textId="757D9E79" w:rsidR="00C40615" w:rsidRPr="0026143C" w:rsidRDefault="00C40615" w:rsidP="00C40615">
                      <w:pPr>
                        <w:rPr>
                          <w:rFonts w:ascii="Arial" w:hAnsi="Arial" w:cs="Arial"/>
                          <w:color w:val="000000" w:themeColor="text1"/>
                          <w:sz w:val="20"/>
                          <w:szCs w:val="20"/>
                        </w:rPr>
                      </w:pPr>
                    </w:p>
                  </w:txbxContent>
                </v:textbox>
              </v:shape>
            </w:pict>
          </mc:Fallback>
        </mc:AlternateContent>
      </w:r>
      <w:r w:rsidR="00C40615">
        <w:rPr>
          <w:rFonts w:ascii="Arial" w:hAnsi="Arial" w:cs="Arial"/>
          <w:color w:val="000000" w:themeColor="text1"/>
          <w:sz w:val="20"/>
          <w:szCs w:val="20"/>
        </w:rPr>
        <w:t xml:space="preserve"> </w:t>
      </w:r>
    </w:p>
    <w:p w14:paraId="7351C47E" w14:textId="0093AA5C" w:rsidR="00F863A1" w:rsidRDefault="00F863A1" w:rsidP="002651FC">
      <w:pPr>
        <w:spacing w:line="360" w:lineRule="auto"/>
        <w:rPr>
          <w:rFonts w:ascii="Arial" w:hAnsi="Arial" w:cs="Arial"/>
          <w:b/>
          <w:bCs/>
          <w:sz w:val="22"/>
          <w:szCs w:val="22"/>
        </w:rPr>
      </w:pPr>
    </w:p>
    <w:p w14:paraId="3B55B33B" w14:textId="77777777" w:rsidR="00000751" w:rsidRDefault="00000751" w:rsidP="002651FC">
      <w:pPr>
        <w:spacing w:line="360" w:lineRule="auto"/>
        <w:rPr>
          <w:rFonts w:ascii="Arial" w:hAnsi="Arial" w:cs="Arial"/>
          <w:b/>
          <w:bCs/>
          <w:sz w:val="22"/>
          <w:szCs w:val="22"/>
        </w:rPr>
      </w:pPr>
    </w:p>
    <w:p w14:paraId="12D7654B" w14:textId="77777777" w:rsidR="00000751" w:rsidRDefault="00000751">
      <w:pPr>
        <w:rPr>
          <w:rFonts w:ascii="Arial" w:hAnsi="Arial" w:cs="Arial"/>
          <w:b/>
          <w:bCs/>
          <w:sz w:val="22"/>
          <w:szCs w:val="22"/>
        </w:rPr>
      </w:pPr>
      <w:r>
        <w:rPr>
          <w:rFonts w:ascii="Arial" w:hAnsi="Arial" w:cs="Arial"/>
          <w:b/>
          <w:bCs/>
          <w:sz w:val="22"/>
          <w:szCs w:val="22"/>
        </w:rPr>
        <w:br w:type="page"/>
      </w:r>
    </w:p>
    <w:p w14:paraId="17928EB4" w14:textId="77777777" w:rsidR="001F046A" w:rsidRDefault="001F046A" w:rsidP="002651FC">
      <w:pPr>
        <w:spacing w:line="360" w:lineRule="auto"/>
        <w:rPr>
          <w:rFonts w:ascii="Arial" w:hAnsi="Arial" w:cs="Arial"/>
          <w:b/>
          <w:bCs/>
          <w:sz w:val="22"/>
          <w:szCs w:val="22"/>
        </w:rPr>
      </w:pPr>
    </w:p>
    <w:p w14:paraId="7C753EE9" w14:textId="14FBB66F" w:rsidR="002651FC" w:rsidRPr="002651FC" w:rsidRDefault="002651FC" w:rsidP="002651FC">
      <w:pPr>
        <w:spacing w:line="360" w:lineRule="auto"/>
        <w:rPr>
          <w:rFonts w:ascii="Arial" w:hAnsi="Arial" w:cs="Arial"/>
          <w:b/>
          <w:bCs/>
          <w:sz w:val="22"/>
          <w:szCs w:val="22"/>
        </w:rPr>
      </w:pPr>
      <w:r w:rsidRPr="002651FC">
        <w:rPr>
          <w:rFonts w:ascii="Arial" w:hAnsi="Arial" w:cs="Arial"/>
          <w:b/>
          <w:bCs/>
          <w:sz w:val="22"/>
          <w:szCs w:val="22"/>
        </w:rPr>
        <w:t xml:space="preserve">Zahlen und Fakten </w:t>
      </w:r>
      <w:r w:rsidR="00CA2EBD" w:rsidRPr="00CA2EBD">
        <w:rPr>
          <w:rFonts w:ascii="Arial" w:hAnsi="Arial" w:cs="Arial"/>
          <w:b/>
          <w:bCs/>
          <w:sz w:val="22"/>
          <w:szCs w:val="22"/>
        </w:rPr>
        <w:t>BRIEM Speditions GmbH</w:t>
      </w:r>
    </w:p>
    <w:p w14:paraId="0885CA0F" w14:textId="686F5F57" w:rsidR="00873CD8" w:rsidRDefault="00873CD8" w:rsidP="00873CD8">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 </w:t>
      </w:r>
    </w:p>
    <w:p w14:paraId="0FA545B8" w14:textId="77777777" w:rsidR="00873CD8" w:rsidRPr="00CC7D40" w:rsidRDefault="00873CD8" w:rsidP="00873CD8">
      <w:pPr>
        <w:spacing w:line="360" w:lineRule="auto"/>
        <w:rPr>
          <w:rFonts w:ascii="Arial" w:hAnsi="Arial" w:cs="Arial"/>
          <w:i/>
          <w:iCs/>
          <w:color w:val="000000" w:themeColor="text1"/>
          <w:sz w:val="20"/>
          <w:szCs w:val="20"/>
        </w:rPr>
      </w:pPr>
      <w:r w:rsidRPr="00CC7D40">
        <w:rPr>
          <w:rFonts w:ascii="Arial" w:hAnsi="Arial" w:cs="Arial"/>
          <w:i/>
          <w:iCs/>
          <w:color w:val="000000" w:themeColor="text1"/>
          <w:sz w:val="20"/>
          <w:szCs w:val="20"/>
        </w:rPr>
        <w:t>Standort Filderstadt – Neubau:</w:t>
      </w:r>
    </w:p>
    <w:p w14:paraId="52705406" w14:textId="55A95A0D" w:rsidR="00873CD8" w:rsidRPr="002B018F" w:rsidRDefault="00873CD8" w:rsidP="00873CD8">
      <w:pPr>
        <w:spacing w:line="360" w:lineRule="auto"/>
        <w:rPr>
          <w:rFonts w:ascii="Arial" w:hAnsi="Arial" w:cs="Arial"/>
          <w:color w:val="000000" w:themeColor="text1"/>
          <w:sz w:val="20"/>
          <w:szCs w:val="20"/>
        </w:rPr>
      </w:pPr>
      <w:r w:rsidRPr="002B018F">
        <w:rPr>
          <w:rFonts w:ascii="Arial" w:hAnsi="Arial" w:cs="Arial"/>
          <w:color w:val="000000" w:themeColor="text1"/>
          <w:sz w:val="20"/>
          <w:szCs w:val="20"/>
        </w:rPr>
        <w:t>-</w:t>
      </w:r>
      <w:r w:rsidR="005E1406" w:rsidRPr="002B018F">
        <w:rPr>
          <w:rFonts w:ascii="Arial" w:hAnsi="Arial" w:cs="Arial"/>
          <w:color w:val="000000" w:themeColor="text1"/>
          <w:sz w:val="20"/>
          <w:szCs w:val="20"/>
        </w:rPr>
        <w:t xml:space="preserve"> </w:t>
      </w:r>
      <w:r w:rsidRPr="002B018F">
        <w:rPr>
          <w:rFonts w:ascii="Arial" w:hAnsi="Arial" w:cs="Arial"/>
          <w:color w:val="000000" w:themeColor="text1"/>
          <w:sz w:val="20"/>
          <w:szCs w:val="20"/>
        </w:rPr>
        <w:t>8.500 Palettenstellplätze</w:t>
      </w:r>
    </w:p>
    <w:p w14:paraId="3A543C27" w14:textId="7CA6DFF6" w:rsidR="00873CD8" w:rsidRPr="002B018F" w:rsidRDefault="00873CD8" w:rsidP="00873CD8">
      <w:pPr>
        <w:spacing w:line="360" w:lineRule="auto"/>
        <w:rPr>
          <w:rFonts w:ascii="Arial" w:hAnsi="Arial" w:cs="Arial"/>
          <w:color w:val="000000" w:themeColor="text1"/>
          <w:sz w:val="20"/>
          <w:szCs w:val="20"/>
        </w:rPr>
      </w:pPr>
      <w:r w:rsidRPr="002B018F">
        <w:rPr>
          <w:rFonts w:ascii="Arial" w:hAnsi="Arial" w:cs="Arial"/>
          <w:color w:val="000000" w:themeColor="text1"/>
          <w:sz w:val="20"/>
          <w:szCs w:val="20"/>
        </w:rPr>
        <w:t>-</w:t>
      </w:r>
      <w:r w:rsidR="005E1406" w:rsidRPr="002B018F">
        <w:rPr>
          <w:rFonts w:ascii="Arial" w:hAnsi="Arial" w:cs="Arial"/>
          <w:color w:val="000000" w:themeColor="text1"/>
          <w:sz w:val="20"/>
          <w:szCs w:val="20"/>
        </w:rPr>
        <w:t xml:space="preserve"> </w:t>
      </w:r>
      <w:r w:rsidRPr="002B018F">
        <w:rPr>
          <w:rFonts w:ascii="Arial" w:hAnsi="Arial" w:cs="Arial"/>
          <w:color w:val="000000" w:themeColor="text1"/>
          <w:sz w:val="20"/>
          <w:szCs w:val="20"/>
        </w:rPr>
        <w:t>1.000 BITO Stückgut-Durchlaufregale</w:t>
      </w:r>
      <w:r w:rsidR="001B4C54" w:rsidRPr="002B018F">
        <w:rPr>
          <w:rFonts w:ascii="Arial" w:hAnsi="Arial" w:cs="Arial"/>
          <w:color w:val="000000" w:themeColor="text1"/>
          <w:sz w:val="20"/>
          <w:szCs w:val="20"/>
        </w:rPr>
        <w:t xml:space="preserve"> als Kleinteilelager</w:t>
      </w:r>
    </w:p>
    <w:p w14:paraId="4C947311" w14:textId="0A76FB6E" w:rsidR="00873CD8" w:rsidRPr="002B018F" w:rsidRDefault="00873CD8" w:rsidP="00873CD8">
      <w:pPr>
        <w:spacing w:line="360" w:lineRule="auto"/>
        <w:rPr>
          <w:rFonts w:ascii="Arial" w:hAnsi="Arial" w:cs="Arial"/>
          <w:color w:val="000000" w:themeColor="text1"/>
          <w:sz w:val="20"/>
          <w:szCs w:val="20"/>
        </w:rPr>
      </w:pPr>
      <w:r w:rsidRPr="002B018F">
        <w:rPr>
          <w:rFonts w:ascii="Arial" w:hAnsi="Arial" w:cs="Arial"/>
          <w:color w:val="000000" w:themeColor="text1"/>
          <w:sz w:val="20"/>
          <w:szCs w:val="20"/>
        </w:rPr>
        <w:t xml:space="preserve">- </w:t>
      </w:r>
      <w:r w:rsidR="005E1406" w:rsidRPr="002B018F">
        <w:rPr>
          <w:rFonts w:ascii="Arial" w:hAnsi="Arial" w:cs="Arial"/>
          <w:color w:val="000000" w:themeColor="text1"/>
          <w:sz w:val="20"/>
          <w:szCs w:val="20"/>
        </w:rPr>
        <w:t>24</w:t>
      </w:r>
      <w:r w:rsidRPr="002B018F">
        <w:rPr>
          <w:rFonts w:ascii="Arial" w:hAnsi="Arial" w:cs="Arial"/>
          <w:color w:val="000000" w:themeColor="text1"/>
          <w:sz w:val="20"/>
          <w:szCs w:val="20"/>
        </w:rPr>
        <w:t xml:space="preserve"> </w:t>
      </w:r>
      <w:r w:rsidR="008F317B" w:rsidRPr="002B018F">
        <w:rPr>
          <w:rFonts w:ascii="Arial" w:hAnsi="Arial" w:cs="Arial"/>
          <w:color w:val="000000" w:themeColor="text1"/>
          <w:sz w:val="20"/>
          <w:szCs w:val="20"/>
        </w:rPr>
        <w:t xml:space="preserve">BITO </w:t>
      </w:r>
      <w:r w:rsidR="005E1406" w:rsidRPr="002B018F">
        <w:rPr>
          <w:rFonts w:ascii="Arial" w:hAnsi="Arial" w:cs="Arial"/>
          <w:color w:val="000000" w:themeColor="text1"/>
          <w:sz w:val="20"/>
          <w:szCs w:val="20"/>
        </w:rPr>
        <w:t>Regalschränke</w:t>
      </w:r>
      <w:r w:rsidR="001B4C54" w:rsidRPr="002B018F">
        <w:rPr>
          <w:rFonts w:ascii="Arial" w:hAnsi="Arial" w:cs="Arial"/>
          <w:color w:val="000000" w:themeColor="text1"/>
          <w:sz w:val="20"/>
          <w:szCs w:val="20"/>
        </w:rPr>
        <w:t xml:space="preserve"> zur Kleinteilelagerung</w:t>
      </w:r>
    </w:p>
    <w:p w14:paraId="1AAE5669" w14:textId="3D3E4A83" w:rsidR="00873CD8" w:rsidRPr="00686480" w:rsidRDefault="00873CD8" w:rsidP="00873CD8">
      <w:pPr>
        <w:spacing w:line="360" w:lineRule="auto"/>
        <w:rPr>
          <w:rFonts w:ascii="Arial" w:hAnsi="Arial" w:cs="Arial"/>
          <w:color w:val="000000" w:themeColor="text1"/>
          <w:sz w:val="20"/>
          <w:szCs w:val="20"/>
        </w:rPr>
      </w:pPr>
      <w:r w:rsidRPr="002B018F">
        <w:rPr>
          <w:rFonts w:ascii="Arial" w:hAnsi="Arial" w:cs="Arial"/>
          <w:color w:val="000000" w:themeColor="text1"/>
          <w:sz w:val="20"/>
          <w:szCs w:val="20"/>
        </w:rPr>
        <w:t xml:space="preserve">- </w:t>
      </w:r>
      <w:r w:rsidR="008F317B" w:rsidRPr="002B018F">
        <w:rPr>
          <w:rFonts w:ascii="Arial" w:hAnsi="Arial" w:cs="Arial"/>
          <w:color w:val="000000" w:themeColor="text1"/>
          <w:sz w:val="20"/>
          <w:szCs w:val="20"/>
        </w:rPr>
        <w:t xml:space="preserve">Lagerflächen mit </w:t>
      </w:r>
      <w:r w:rsidRPr="002B018F">
        <w:rPr>
          <w:rFonts w:ascii="Arial" w:hAnsi="Arial" w:cs="Arial"/>
          <w:color w:val="000000" w:themeColor="text1"/>
          <w:sz w:val="20"/>
          <w:szCs w:val="20"/>
        </w:rPr>
        <w:t>Temperaturzonen in den Bereichen +2 bis +8</w:t>
      </w:r>
      <w:r w:rsidR="00CC7D40" w:rsidRPr="002B018F">
        <w:rPr>
          <w:rFonts w:ascii="Arial" w:hAnsi="Arial" w:cs="Arial"/>
          <w:color w:val="000000" w:themeColor="text1"/>
          <w:sz w:val="20"/>
          <w:szCs w:val="20"/>
        </w:rPr>
        <w:t xml:space="preserve">; +21°C und bei bis </w:t>
      </w:r>
      <w:r w:rsidR="00CC7D40" w:rsidRPr="00686480">
        <w:rPr>
          <w:rFonts w:ascii="Arial" w:hAnsi="Arial" w:cs="Arial"/>
          <w:color w:val="000000" w:themeColor="text1"/>
          <w:sz w:val="20"/>
          <w:szCs w:val="20"/>
        </w:rPr>
        <w:t>+27°C</w:t>
      </w:r>
      <w:r w:rsidR="008F317B" w:rsidRPr="00686480">
        <w:rPr>
          <w:rFonts w:ascii="Arial" w:hAnsi="Arial" w:cs="Arial"/>
          <w:color w:val="000000" w:themeColor="text1"/>
          <w:sz w:val="20"/>
          <w:szCs w:val="20"/>
        </w:rPr>
        <w:t xml:space="preserve"> von </w:t>
      </w:r>
      <w:r w:rsidR="00686480" w:rsidRPr="00686480">
        <w:rPr>
          <w:rFonts w:ascii="Arial" w:hAnsi="Arial" w:cs="Arial"/>
          <w:color w:val="000000" w:themeColor="text1"/>
          <w:sz w:val="20"/>
          <w:szCs w:val="20"/>
        </w:rPr>
        <w:t>1.000</w:t>
      </w:r>
      <w:r w:rsidR="008F317B" w:rsidRPr="00686480">
        <w:rPr>
          <w:rFonts w:ascii="Arial" w:hAnsi="Arial" w:cs="Arial"/>
          <w:color w:val="000000" w:themeColor="text1"/>
          <w:sz w:val="20"/>
          <w:szCs w:val="20"/>
        </w:rPr>
        <w:t xml:space="preserve"> m²</w:t>
      </w:r>
    </w:p>
    <w:p w14:paraId="2D35B018" w14:textId="4471574A" w:rsidR="00873CD8" w:rsidRDefault="00873CD8" w:rsidP="00873CD8">
      <w:pPr>
        <w:spacing w:line="360" w:lineRule="auto"/>
        <w:rPr>
          <w:rFonts w:ascii="Arial" w:hAnsi="Arial" w:cs="Arial"/>
          <w:color w:val="000000" w:themeColor="text1"/>
          <w:sz w:val="22"/>
          <w:szCs w:val="22"/>
        </w:rPr>
      </w:pPr>
    </w:p>
    <w:p w14:paraId="51DCE81B" w14:textId="77777777" w:rsidR="00873CD8" w:rsidRDefault="00873CD8" w:rsidP="00873CD8">
      <w:pPr>
        <w:spacing w:line="360" w:lineRule="auto"/>
        <w:rPr>
          <w:rFonts w:ascii="Arial" w:hAnsi="Arial" w:cs="Arial"/>
          <w:color w:val="000000" w:themeColor="text1"/>
          <w:sz w:val="22"/>
          <w:szCs w:val="22"/>
        </w:rPr>
      </w:pPr>
    </w:p>
    <w:p w14:paraId="22C12E8D" w14:textId="653D9C65" w:rsidR="00873CD8" w:rsidRPr="00CC7D40" w:rsidRDefault="00CC7D40" w:rsidP="00873CD8">
      <w:pPr>
        <w:spacing w:line="360" w:lineRule="auto"/>
        <w:rPr>
          <w:rFonts w:ascii="Arial" w:hAnsi="Arial" w:cs="Arial"/>
          <w:i/>
          <w:iCs/>
          <w:color w:val="000000" w:themeColor="text1"/>
          <w:sz w:val="20"/>
          <w:szCs w:val="20"/>
        </w:rPr>
      </w:pPr>
      <w:r w:rsidRPr="00CC7D40">
        <w:rPr>
          <w:rFonts w:ascii="Arial" w:hAnsi="Arial" w:cs="Arial"/>
          <w:i/>
          <w:iCs/>
          <w:color w:val="000000" w:themeColor="text1"/>
          <w:sz w:val="20"/>
          <w:szCs w:val="20"/>
        </w:rPr>
        <w:t xml:space="preserve">Standort </w:t>
      </w:r>
      <w:r w:rsidR="00873CD8" w:rsidRPr="00CC7D40">
        <w:rPr>
          <w:rFonts w:ascii="Arial" w:hAnsi="Arial" w:cs="Arial"/>
          <w:i/>
          <w:iCs/>
          <w:color w:val="000000" w:themeColor="text1"/>
          <w:sz w:val="20"/>
          <w:szCs w:val="20"/>
        </w:rPr>
        <w:t>Münsingen</w:t>
      </w:r>
      <w:r w:rsidRPr="00CC7D40">
        <w:rPr>
          <w:rFonts w:ascii="Arial" w:hAnsi="Arial" w:cs="Arial"/>
          <w:i/>
          <w:iCs/>
          <w:color w:val="000000" w:themeColor="text1"/>
          <w:sz w:val="20"/>
          <w:szCs w:val="20"/>
        </w:rPr>
        <w:t xml:space="preserve"> – Neubau:</w:t>
      </w:r>
    </w:p>
    <w:p w14:paraId="6823896C" w14:textId="6EBC3EB3" w:rsidR="00873CD8" w:rsidRPr="002B018F" w:rsidRDefault="00CC7D40" w:rsidP="00873CD8">
      <w:pPr>
        <w:spacing w:line="360" w:lineRule="auto"/>
        <w:rPr>
          <w:rFonts w:ascii="Arial" w:hAnsi="Arial" w:cs="Arial"/>
          <w:color w:val="000000" w:themeColor="text1"/>
          <w:sz w:val="20"/>
          <w:szCs w:val="20"/>
        </w:rPr>
      </w:pPr>
      <w:r w:rsidRPr="002B018F">
        <w:rPr>
          <w:rFonts w:ascii="Arial" w:hAnsi="Arial" w:cs="Arial"/>
          <w:color w:val="000000" w:themeColor="text1"/>
          <w:sz w:val="20"/>
          <w:szCs w:val="20"/>
        </w:rPr>
        <w:t>-</w:t>
      </w:r>
      <w:r w:rsidR="00887450" w:rsidRPr="002B018F">
        <w:rPr>
          <w:rFonts w:ascii="Arial" w:hAnsi="Arial" w:cs="Arial"/>
          <w:color w:val="000000" w:themeColor="text1"/>
          <w:sz w:val="20"/>
          <w:szCs w:val="20"/>
        </w:rPr>
        <w:t xml:space="preserve"> </w:t>
      </w:r>
      <w:r w:rsidR="001B4C54" w:rsidRPr="002B018F">
        <w:rPr>
          <w:rFonts w:ascii="Arial" w:hAnsi="Arial" w:cs="Arial"/>
          <w:color w:val="000000" w:themeColor="text1"/>
          <w:sz w:val="20"/>
          <w:szCs w:val="20"/>
        </w:rPr>
        <w:t>4</w:t>
      </w:r>
      <w:r w:rsidR="00873CD8" w:rsidRPr="002B018F">
        <w:rPr>
          <w:rFonts w:ascii="Arial" w:hAnsi="Arial" w:cs="Arial"/>
          <w:color w:val="000000" w:themeColor="text1"/>
          <w:sz w:val="20"/>
          <w:szCs w:val="20"/>
        </w:rPr>
        <w:t>.</w:t>
      </w:r>
      <w:r w:rsidR="001B4C54" w:rsidRPr="002B018F">
        <w:rPr>
          <w:rFonts w:ascii="Arial" w:hAnsi="Arial" w:cs="Arial"/>
          <w:color w:val="000000" w:themeColor="text1"/>
          <w:sz w:val="20"/>
          <w:szCs w:val="20"/>
        </w:rPr>
        <w:t>600</w:t>
      </w:r>
      <w:r w:rsidR="00873CD8" w:rsidRPr="002B018F">
        <w:rPr>
          <w:rFonts w:ascii="Arial" w:hAnsi="Arial" w:cs="Arial"/>
          <w:color w:val="000000" w:themeColor="text1"/>
          <w:sz w:val="20"/>
          <w:szCs w:val="20"/>
        </w:rPr>
        <w:t xml:space="preserve"> Palettenstellplätze</w:t>
      </w:r>
    </w:p>
    <w:p w14:paraId="365BE8E6" w14:textId="5661ADF3" w:rsidR="00873CD8" w:rsidRPr="00686480" w:rsidRDefault="00CC7D40" w:rsidP="00873CD8">
      <w:pPr>
        <w:spacing w:line="360" w:lineRule="auto"/>
        <w:rPr>
          <w:rFonts w:ascii="Arial" w:hAnsi="Arial" w:cs="Arial"/>
          <w:color w:val="000000" w:themeColor="text1"/>
          <w:sz w:val="20"/>
          <w:szCs w:val="20"/>
        </w:rPr>
      </w:pPr>
      <w:r w:rsidRPr="00686480">
        <w:rPr>
          <w:rFonts w:ascii="Arial" w:hAnsi="Arial" w:cs="Arial"/>
          <w:color w:val="000000" w:themeColor="text1"/>
          <w:sz w:val="20"/>
          <w:szCs w:val="20"/>
        </w:rPr>
        <w:t>-</w:t>
      </w:r>
      <w:r w:rsidR="00873CD8" w:rsidRPr="00686480">
        <w:rPr>
          <w:rFonts w:ascii="Arial" w:hAnsi="Arial" w:cs="Arial"/>
          <w:color w:val="000000" w:themeColor="text1"/>
          <w:sz w:val="20"/>
          <w:szCs w:val="20"/>
        </w:rPr>
        <w:t xml:space="preserve"> Multi-Userfläche von </w:t>
      </w:r>
      <w:r w:rsidR="00686480" w:rsidRPr="00686480">
        <w:rPr>
          <w:rFonts w:ascii="Arial" w:hAnsi="Arial" w:cs="Arial"/>
          <w:color w:val="000000" w:themeColor="text1"/>
          <w:sz w:val="20"/>
          <w:szCs w:val="20"/>
        </w:rPr>
        <w:t>2.000</w:t>
      </w:r>
      <w:r w:rsidR="00873CD8" w:rsidRPr="00686480">
        <w:rPr>
          <w:rFonts w:ascii="Arial" w:hAnsi="Arial" w:cs="Arial"/>
          <w:color w:val="000000" w:themeColor="text1"/>
          <w:sz w:val="20"/>
          <w:szCs w:val="20"/>
        </w:rPr>
        <w:t xml:space="preserve"> m²</w:t>
      </w:r>
    </w:p>
    <w:p w14:paraId="7F029246" w14:textId="1692128A" w:rsidR="00873CD8" w:rsidRPr="002B018F" w:rsidRDefault="00CC7D40" w:rsidP="00873CD8">
      <w:pPr>
        <w:spacing w:line="360" w:lineRule="auto"/>
        <w:rPr>
          <w:rFonts w:ascii="Arial" w:hAnsi="Arial" w:cs="Arial"/>
          <w:color w:val="000000" w:themeColor="text1"/>
          <w:sz w:val="20"/>
          <w:szCs w:val="20"/>
        </w:rPr>
      </w:pPr>
      <w:r w:rsidRPr="002B018F">
        <w:rPr>
          <w:rFonts w:ascii="Arial" w:hAnsi="Arial" w:cs="Arial"/>
          <w:color w:val="000000" w:themeColor="text1"/>
          <w:sz w:val="20"/>
          <w:szCs w:val="20"/>
        </w:rPr>
        <w:t xml:space="preserve">- </w:t>
      </w:r>
      <w:r w:rsidR="00873CD8" w:rsidRPr="002B018F">
        <w:rPr>
          <w:rFonts w:ascii="Arial" w:hAnsi="Arial" w:cs="Arial"/>
          <w:color w:val="000000" w:themeColor="text1"/>
          <w:sz w:val="20"/>
          <w:szCs w:val="20"/>
        </w:rPr>
        <w:t>Gefahrgutlagerung</w:t>
      </w:r>
      <w:r w:rsidRPr="002B018F">
        <w:rPr>
          <w:rFonts w:ascii="Arial" w:hAnsi="Arial" w:cs="Arial"/>
          <w:color w:val="000000" w:themeColor="text1"/>
          <w:sz w:val="20"/>
          <w:szCs w:val="20"/>
        </w:rPr>
        <w:t xml:space="preserve"> mit hohen Brandschutzvorrichtungen</w:t>
      </w:r>
    </w:p>
    <w:p w14:paraId="20B275A7" w14:textId="77777777" w:rsidR="00873CD8" w:rsidRPr="00CC7D40" w:rsidRDefault="00873CD8" w:rsidP="00873CD8">
      <w:pPr>
        <w:spacing w:line="360" w:lineRule="auto"/>
        <w:rPr>
          <w:rFonts w:ascii="Arial" w:hAnsi="Arial" w:cs="Arial"/>
          <w:color w:val="000000" w:themeColor="text1"/>
          <w:sz w:val="20"/>
          <w:szCs w:val="20"/>
        </w:rPr>
      </w:pPr>
    </w:p>
    <w:p w14:paraId="3D8D9AB7" w14:textId="3F01230C" w:rsidR="002651FC" w:rsidRPr="00CC7D40" w:rsidRDefault="00CC7D40" w:rsidP="00CE39DE">
      <w:pPr>
        <w:spacing w:line="360" w:lineRule="auto"/>
        <w:rPr>
          <w:rFonts w:ascii="Arial" w:hAnsi="Arial" w:cs="Arial"/>
          <w:color w:val="000000" w:themeColor="text1"/>
          <w:sz w:val="20"/>
          <w:szCs w:val="20"/>
        </w:rPr>
      </w:pPr>
      <w:r>
        <w:rPr>
          <w:rFonts w:ascii="Arial" w:hAnsi="Arial" w:cs="Arial"/>
          <w:color w:val="000000" w:themeColor="text1"/>
          <w:sz w:val="20"/>
          <w:szCs w:val="20"/>
        </w:rPr>
        <w:t xml:space="preserve"> </w:t>
      </w:r>
    </w:p>
    <w:p w14:paraId="6421CF8D" w14:textId="76152172" w:rsidR="006F55CF" w:rsidRPr="00D313EA" w:rsidRDefault="00CE39DE" w:rsidP="00CC7D40">
      <w:pPr>
        <w:pStyle w:val="Listenabsatz"/>
        <w:numPr>
          <w:ilvl w:val="0"/>
          <w:numId w:val="10"/>
        </w:numPr>
        <w:spacing w:line="360" w:lineRule="auto"/>
        <w:ind w:left="0"/>
        <w:rPr>
          <w:rFonts w:ascii="Arial" w:hAnsi="Arial" w:cs="Arial"/>
          <w:color w:val="000000" w:themeColor="text1"/>
          <w:sz w:val="22"/>
          <w:szCs w:val="22"/>
        </w:rPr>
      </w:pPr>
      <w:r>
        <w:rPr>
          <w:rFonts w:ascii="Arial" w:hAnsi="Arial" w:cs="Arial"/>
          <w:color w:val="000000" w:themeColor="text1"/>
          <w:sz w:val="20"/>
          <w:szCs w:val="20"/>
        </w:rPr>
        <w:t xml:space="preserve"> </w:t>
      </w:r>
      <w:r w:rsidR="00903C3F" w:rsidRPr="00D313EA">
        <w:rPr>
          <w:rFonts w:ascii="Arial" w:hAnsi="Arial" w:cs="Arial"/>
          <w:color w:val="000000" w:themeColor="text1"/>
          <w:sz w:val="22"/>
          <w:szCs w:val="22"/>
        </w:rPr>
        <w:t xml:space="preserve"> </w:t>
      </w:r>
    </w:p>
    <w:p w14:paraId="0024327D" w14:textId="144E8BA4" w:rsidR="000D2D77" w:rsidRPr="00D313EA" w:rsidRDefault="000D2D77" w:rsidP="00D313EA">
      <w:pPr>
        <w:pStyle w:val="Vorgabetext"/>
        <w:spacing w:line="360" w:lineRule="auto"/>
        <w:ind w:right="851"/>
        <w:rPr>
          <w:rFonts w:ascii="Arial" w:hAnsi="Arial" w:cs="Arial"/>
          <w:bCs/>
          <w:color w:val="000000" w:themeColor="text1"/>
          <w:sz w:val="22"/>
          <w:szCs w:val="22"/>
          <w:lang w:val="de-DE"/>
        </w:rPr>
      </w:pPr>
    </w:p>
    <w:p w14:paraId="07B185DC" w14:textId="77F1D1DB" w:rsidR="00533F89" w:rsidRPr="00D313EA" w:rsidRDefault="00533F89" w:rsidP="00D313EA">
      <w:pPr>
        <w:pStyle w:val="Vorgabetext"/>
        <w:spacing w:line="360" w:lineRule="auto"/>
        <w:ind w:right="851"/>
        <w:rPr>
          <w:rFonts w:ascii="Arial" w:hAnsi="Arial" w:cs="Arial"/>
          <w:bCs/>
          <w:color w:val="000000" w:themeColor="text1"/>
          <w:sz w:val="22"/>
          <w:szCs w:val="22"/>
          <w:lang w:val="de-DE"/>
        </w:rPr>
      </w:pPr>
    </w:p>
    <w:p w14:paraId="50D42D1B" w14:textId="43E367C4" w:rsidR="001E286A" w:rsidRPr="00D313EA" w:rsidRDefault="00C40615" w:rsidP="00D313EA">
      <w:pPr>
        <w:spacing w:line="360" w:lineRule="auto"/>
        <w:rPr>
          <w:rFonts w:ascii="Arial" w:hAnsi="Arial" w:cs="Arial"/>
          <w:bCs/>
          <w:color w:val="000000" w:themeColor="text1"/>
          <w:sz w:val="22"/>
          <w:szCs w:val="22"/>
        </w:rPr>
      </w:pPr>
      <w:r w:rsidRPr="00D313EA">
        <w:rPr>
          <w:rFonts w:ascii="Arial" w:hAnsi="Arial" w:cs="Arial"/>
          <w:bCs/>
          <w:i/>
          <w:noProof/>
          <w:color w:val="000000" w:themeColor="text1"/>
          <w:sz w:val="22"/>
          <w:szCs w:val="22"/>
        </w:rPr>
        <mc:AlternateContent>
          <mc:Choice Requires="wps">
            <w:drawing>
              <wp:anchor distT="0" distB="0" distL="114300" distR="114300" simplePos="0" relativeHeight="251709440" behindDoc="1" locked="0" layoutInCell="1" allowOverlap="1" wp14:anchorId="0E1B7F1D" wp14:editId="606832BF">
                <wp:simplePos x="0" y="0"/>
                <wp:positionH relativeFrom="column">
                  <wp:posOffset>3913505</wp:posOffset>
                </wp:positionH>
                <wp:positionV relativeFrom="paragraph">
                  <wp:posOffset>2616200</wp:posOffset>
                </wp:positionV>
                <wp:extent cx="1925955" cy="1155065"/>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925955" cy="115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A03C" w14:textId="77777777" w:rsidR="005A0971" w:rsidRPr="00705228" w:rsidRDefault="005A0971" w:rsidP="005A0971">
                            <w:pPr>
                              <w:pStyle w:val="Vorgabetext"/>
                              <w:spacing w:line="276" w:lineRule="auto"/>
                              <w:ind w:left="142" w:right="284"/>
                              <w:rPr>
                                <w:rFonts w:ascii="Arial" w:hAnsi="Arial" w:cs="Arial"/>
                                <w:color w:val="006666"/>
                                <w:sz w:val="16"/>
                                <w:szCs w:val="16"/>
                                <w:lang w:val="de-DE"/>
                              </w:rPr>
                            </w:pPr>
                            <w:r w:rsidRPr="00705228">
                              <w:rPr>
                                <w:rFonts w:ascii="Arial" w:hAnsi="Arial" w:cs="Arial"/>
                                <w:color w:val="006666"/>
                                <w:sz w:val="16"/>
                                <w:szCs w:val="16"/>
                                <w:lang w:val="de-DE"/>
                              </w:rPr>
                              <w:t>PRESSEKONTAKT</w:t>
                            </w:r>
                          </w:p>
                          <w:p w14:paraId="0C7505E0" w14:textId="77777777" w:rsidR="005A0971" w:rsidRPr="00705228" w:rsidRDefault="005A0971" w:rsidP="005A0971">
                            <w:pPr>
                              <w:pStyle w:val="Vorgabetext"/>
                              <w:spacing w:line="276" w:lineRule="auto"/>
                              <w:ind w:left="142" w:right="284"/>
                              <w:rPr>
                                <w:rFonts w:ascii="Arial" w:hAnsi="Arial" w:cs="Arial"/>
                                <w:bCs/>
                                <w:sz w:val="16"/>
                                <w:szCs w:val="16"/>
                                <w:lang w:val="de-DE"/>
                              </w:rPr>
                            </w:pPr>
                            <w:r w:rsidRPr="00705228">
                              <w:rPr>
                                <w:rFonts w:ascii="Arial" w:hAnsi="Arial" w:cs="Arial"/>
                                <w:bCs/>
                                <w:sz w:val="16"/>
                                <w:szCs w:val="16"/>
                                <w:lang w:val="de-DE"/>
                              </w:rPr>
                              <w:t>Tanja Schmitt M.A.</w:t>
                            </w:r>
                            <w:r w:rsidRPr="00705228">
                              <w:rPr>
                                <w:rFonts w:ascii="Arial" w:hAnsi="Arial" w:cs="Arial"/>
                                <w:bCs/>
                                <w:sz w:val="16"/>
                                <w:szCs w:val="16"/>
                                <w:lang w:val="de-DE"/>
                              </w:rPr>
                              <w:tab/>
                            </w:r>
                          </w:p>
                          <w:p w14:paraId="006F2152" w14:textId="77777777" w:rsidR="005A0971" w:rsidRPr="00705228" w:rsidRDefault="005A0971" w:rsidP="005A0971">
                            <w:pPr>
                              <w:pStyle w:val="Vorgabetext"/>
                              <w:spacing w:line="276" w:lineRule="auto"/>
                              <w:ind w:left="142" w:right="284"/>
                              <w:rPr>
                                <w:rFonts w:ascii="Arial" w:hAnsi="Arial" w:cs="Arial"/>
                                <w:bCs/>
                                <w:color w:val="000000" w:themeColor="text1"/>
                                <w:sz w:val="16"/>
                                <w:szCs w:val="16"/>
                              </w:rPr>
                            </w:pPr>
                            <w:r w:rsidRPr="00705228">
                              <w:rPr>
                                <w:rFonts w:ascii="Arial" w:hAnsi="Arial" w:cs="Arial"/>
                                <w:bCs/>
                                <w:color w:val="000000" w:themeColor="text1"/>
                                <w:sz w:val="16"/>
                                <w:szCs w:val="16"/>
                              </w:rPr>
                              <w:t>Tel. +49(0)671-920 28 28 2</w:t>
                            </w:r>
                          </w:p>
                          <w:p w14:paraId="425DEA15" w14:textId="77777777" w:rsidR="005A0971" w:rsidRPr="00705228" w:rsidRDefault="00B91A43" w:rsidP="005A0971">
                            <w:pPr>
                              <w:pStyle w:val="Vorgabetext"/>
                              <w:spacing w:line="276" w:lineRule="auto"/>
                              <w:ind w:left="142" w:right="284"/>
                              <w:rPr>
                                <w:rFonts w:ascii="Arial" w:hAnsi="Arial" w:cs="Arial"/>
                                <w:bCs/>
                                <w:color w:val="000000" w:themeColor="text1"/>
                                <w:sz w:val="16"/>
                                <w:szCs w:val="16"/>
                                <w:lang w:val="de-DE"/>
                              </w:rPr>
                            </w:pPr>
                            <w:hyperlink r:id="rId12" w:history="1">
                              <w:r w:rsidR="005A0971" w:rsidRPr="00705228">
                                <w:rPr>
                                  <w:rStyle w:val="Hyperlink"/>
                                  <w:rFonts w:ascii="Arial" w:hAnsi="Arial" w:cs="Arial"/>
                                  <w:bCs/>
                                  <w:color w:val="000000" w:themeColor="text1"/>
                                  <w:sz w:val="16"/>
                                  <w:szCs w:val="16"/>
                                  <w:u w:val="none"/>
                                </w:rPr>
                                <w:t>presse@bito.com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7F1D" id="_x0000_s1027" type="#_x0000_t202" style="position:absolute;margin-left:308.15pt;margin-top:206pt;width:151.65pt;height:90.9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" filled="f" stroked="f">
                <v:path arrowok="t"/>
                <v:textbox inset=",7.2pt,,7.2pt">
                  <w:txbxContent>
                    <w:p w14:paraId="3EA9A03C" w14:textId="77777777" w:rsidR="005A0971" w:rsidRPr="00705228" w:rsidRDefault="005A0971" w:rsidP="005A0971">
                      <w:pPr>
                        <w:pStyle w:val="Vorgabetext"/>
                        <w:spacing w:line="276" w:lineRule="auto"/>
                        <w:ind w:left="142" w:right="284"/>
                        <w:rPr>
                          <w:rFonts w:ascii="Arial" w:hAnsi="Arial" w:cs="Arial"/>
                          <w:color w:val="006666"/>
                          <w:sz w:val="16"/>
                          <w:szCs w:val="16"/>
                          <w:lang w:val="de-DE"/>
                        </w:rPr>
                      </w:pPr>
                      <w:r w:rsidRPr="00705228">
                        <w:rPr>
                          <w:rFonts w:ascii="Arial" w:hAnsi="Arial" w:cs="Arial"/>
                          <w:color w:val="006666"/>
                          <w:sz w:val="16"/>
                          <w:szCs w:val="16"/>
                          <w:lang w:val="de-DE"/>
                        </w:rPr>
                        <w:t>PRESSEKONTAKT</w:t>
                      </w:r>
                    </w:p>
                    <w:p w14:paraId="0C7505E0" w14:textId="77777777" w:rsidR="005A0971" w:rsidRPr="00705228" w:rsidRDefault="005A0971" w:rsidP="005A0971">
                      <w:pPr>
                        <w:pStyle w:val="Vorgabetext"/>
                        <w:spacing w:line="276" w:lineRule="auto"/>
                        <w:ind w:left="142" w:right="284"/>
                        <w:rPr>
                          <w:rFonts w:ascii="Arial" w:hAnsi="Arial" w:cs="Arial"/>
                          <w:bCs/>
                          <w:sz w:val="16"/>
                          <w:szCs w:val="16"/>
                          <w:lang w:val="de-DE"/>
                        </w:rPr>
                      </w:pPr>
                      <w:r w:rsidRPr="00705228">
                        <w:rPr>
                          <w:rFonts w:ascii="Arial" w:hAnsi="Arial" w:cs="Arial"/>
                          <w:bCs/>
                          <w:sz w:val="16"/>
                          <w:szCs w:val="16"/>
                          <w:lang w:val="de-DE"/>
                        </w:rPr>
                        <w:t>Tanja Schmitt M.A.</w:t>
                      </w:r>
                      <w:r w:rsidRPr="00705228">
                        <w:rPr>
                          <w:rFonts w:ascii="Arial" w:hAnsi="Arial" w:cs="Arial"/>
                          <w:bCs/>
                          <w:sz w:val="16"/>
                          <w:szCs w:val="16"/>
                          <w:lang w:val="de-DE"/>
                        </w:rPr>
                        <w:tab/>
                      </w:r>
                    </w:p>
                    <w:p w14:paraId="006F2152" w14:textId="77777777" w:rsidR="005A0971" w:rsidRPr="00705228" w:rsidRDefault="005A0971" w:rsidP="005A0971">
                      <w:pPr>
                        <w:pStyle w:val="Vorgabetext"/>
                        <w:spacing w:line="276" w:lineRule="auto"/>
                        <w:ind w:left="142" w:right="284"/>
                        <w:rPr>
                          <w:rFonts w:ascii="Arial" w:hAnsi="Arial" w:cs="Arial"/>
                          <w:bCs/>
                          <w:color w:val="000000" w:themeColor="text1"/>
                          <w:sz w:val="16"/>
                          <w:szCs w:val="16"/>
                        </w:rPr>
                      </w:pPr>
                      <w:r w:rsidRPr="00705228">
                        <w:rPr>
                          <w:rFonts w:ascii="Arial" w:hAnsi="Arial" w:cs="Arial"/>
                          <w:bCs/>
                          <w:color w:val="000000" w:themeColor="text1"/>
                          <w:sz w:val="16"/>
                          <w:szCs w:val="16"/>
                        </w:rPr>
                        <w:t>Tel. +49(0)671-920 28 28 2</w:t>
                      </w:r>
                    </w:p>
                    <w:p w14:paraId="425DEA15" w14:textId="77777777" w:rsidR="005A0971" w:rsidRPr="00705228" w:rsidRDefault="008338DF" w:rsidP="005A0971">
                      <w:pPr>
                        <w:pStyle w:val="Vorgabetext"/>
                        <w:spacing w:line="276" w:lineRule="auto"/>
                        <w:ind w:left="142" w:right="284"/>
                        <w:rPr>
                          <w:rFonts w:ascii="Arial" w:hAnsi="Arial" w:cs="Arial"/>
                          <w:bCs/>
                          <w:color w:val="000000" w:themeColor="text1"/>
                          <w:sz w:val="16"/>
                          <w:szCs w:val="16"/>
                          <w:lang w:val="de-DE"/>
                        </w:rPr>
                      </w:pPr>
                      <w:hyperlink r:id="rId13" w:history="1">
                        <w:r w:rsidR="005A0971" w:rsidRPr="00705228">
                          <w:rPr>
                            <w:rStyle w:val="Hyperlink"/>
                            <w:rFonts w:ascii="Arial" w:hAnsi="Arial" w:cs="Arial"/>
                            <w:bCs/>
                            <w:color w:val="000000" w:themeColor="text1"/>
                            <w:sz w:val="16"/>
                            <w:szCs w:val="16"/>
                            <w:u w:val="none"/>
                          </w:rPr>
                          <w:t>presse@bito.com</w:t>
                        </w:r>
                      </w:hyperlink>
                    </w:p>
                  </w:txbxContent>
                </v:textbox>
              </v:shape>
            </w:pict>
          </mc:Fallback>
        </mc:AlternateContent>
      </w:r>
      <w:r w:rsidR="0035419D" w:rsidRPr="00D313EA">
        <w:rPr>
          <w:rFonts w:ascii="Arial" w:hAnsi="Arial" w:cs="Arial"/>
          <w:bCs/>
          <w:i/>
          <w:noProof/>
          <w:color w:val="000000" w:themeColor="text1"/>
          <w:sz w:val="22"/>
          <w:szCs w:val="22"/>
        </w:rPr>
        <mc:AlternateContent>
          <mc:Choice Requires="wps">
            <w:drawing>
              <wp:anchor distT="0" distB="0" distL="114300" distR="114300" simplePos="0" relativeHeight="251707392" behindDoc="1" locked="0" layoutInCell="1" allowOverlap="1" wp14:anchorId="6CA8CD7D" wp14:editId="6701F7DE">
                <wp:simplePos x="0" y="0"/>
                <wp:positionH relativeFrom="column">
                  <wp:posOffset>13104</wp:posOffset>
                </wp:positionH>
                <wp:positionV relativeFrom="paragraph">
                  <wp:posOffset>2614295</wp:posOffset>
                </wp:positionV>
                <wp:extent cx="2890520" cy="95123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89052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ADEB" w14:textId="77777777" w:rsidR="005A0971" w:rsidRPr="0014453C" w:rsidRDefault="005A0971" w:rsidP="0014453C">
                            <w:pPr>
                              <w:pStyle w:val="BITOPresseinfoFlietextklein"/>
                              <w:spacing w:line="240" w:lineRule="auto"/>
                              <w:jc w:val="both"/>
                              <w:rPr>
                                <w:bCs w:val="0"/>
                                <w:color w:val="000000"/>
                                <w:szCs w:val="16"/>
                                <w:lang w:val="de-DE"/>
                              </w:rPr>
                            </w:pPr>
                            <w:r w:rsidRPr="0014453C">
                              <w:rPr>
                                <w:bCs w:val="0"/>
                                <w:color w:val="000000"/>
                                <w:szCs w:val="16"/>
                                <w:lang w:val="de-DE"/>
                              </w:rPr>
                              <w:t xml:space="preserve">BITO-Lagertechnik Bittmann GmbH    </w:t>
                            </w:r>
                          </w:p>
                          <w:p w14:paraId="2D75D41C" w14:textId="4F2846CE" w:rsidR="005A0971" w:rsidRPr="0014453C" w:rsidRDefault="0014453C" w:rsidP="0014453C">
                            <w:pPr>
                              <w:pStyle w:val="BITOPresseinfoFlietextklein"/>
                              <w:spacing w:line="240" w:lineRule="auto"/>
                              <w:jc w:val="both"/>
                              <w:rPr>
                                <w:bCs w:val="0"/>
                                <w:color w:val="000000"/>
                                <w:szCs w:val="16"/>
                                <w:lang w:val="de-DE"/>
                              </w:rPr>
                            </w:pPr>
                            <w:r>
                              <w:rPr>
                                <w:bCs w:val="0"/>
                                <w:color w:val="000000"/>
                                <w:szCs w:val="16"/>
                                <w:lang w:val="de-DE"/>
                              </w:rPr>
                              <w:t>O</w:t>
                            </w:r>
                            <w:r w:rsidR="005A0971" w:rsidRPr="0014453C">
                              <w:rPr>
                                <w:bCs w:val="0"/>
                                <w:color w:val="000000"/>
                                <w:szCs w:val="16"/>
                                <w:lang w:val="de-DE"/>
                              </w:rPr>
                              <w:t>bertor 29</w:t>
                            </w:r>
                            <w:r w:rsidR="005A0971" w:rsidRPr="0014453C">
                              <w:rPr>
                                <w:bCs w:val="0"/>
                                <w:color w:val="000000"/>
                                <w:szCs w:val="16"/>
                                <w:lang w:val="de-DE"/>
                              </w:rPr>
                              <w:tab/>
                            </w:r>
                            <w:r w:rsidR="005A0971" w:rsidRPr="0014453C">
                              <w:rPr>
                                <w:bCs w:val="0"/>
                                <w:color w:val="000000"/>
                                <w:szCs w:val="16"/>
                                <w:lang w:val="de-DE"/>
                              </w:rPr>
                              <w:tab/>
                            </w:r>
                            <w:r w:rsidR="005A0971" w:rsidRPr="0014453C">
                              <w:rPr>
                                <w:bCs w:val="0"/>
                                <w:color w:val="000000"/>
                                <w:szCs w:val="16"/>
                                <w:lang w:val="de-DE"/>
                              </w:rPr>
                              <w:tab/>
                            </w:r>
                          </w:p>
                          <w:p w14:paraId="1C56F172" w14:textId="77777777" w:rsidR="005A0971" w:rsidRPr="0014453C" w:rsidRDefault="005A0971" w:rsidP="0014453C">
                            <w:pPr>
                              <w:pStyle w:val="BITOPresseinfoFlietextklein"/>
                              <w:spacing w:line="240" w:lineRule="auto"/>
                              <w:jc w:val="both"/>
                              <w:rPr>
                                <w:bCs w:val="0"/>
                                <w:color w:val="000000"/>
                                <w:szCs w:val="16"/>
                                <w:lang w:val="de-DE"/>
                              </w:rPr>
                            </w:pPr>
                            <w:r w:rsidRPr="0014453C">
                              <w:rPr>
                                <w:bCs w:val="0"/>
                                <w:color w:val="000000"/>
                                <w:szCs w:val="16"/>
                                <w:lang w:val="de-DE"/>
                              </w:rPr>
                              <w:t xml:space="preserve">D-55590 Meisenheim </w:t>
                            </w:r>
                            <w:r w:rsidRPr="0014453C">
                              <w:rPr>
                                <w:bCs w:val="0"/>
                                <w:color w:val="000000"/>
                                <w:szCs w:val="16"/>
                                <w:lang w:val="de-DE"/>
                              </w:rPr>
                              <w:tab/>
                            </w:r>
                            <w:r w:rsidRPr="0014453C">
                              <w:rPr>
                                <w:bCs w:val="0"/>
                                <w:color w:val="000000"/>
                                <w:szCs w:val="16"/>
                                <w:lang w:val="de-DE"/>
                              </w:rPr>
                              <w:tab/>
                            </w:r>
                          </w:p>
                          <w:p w14:paraId="4E796087" w14:textId="130493C4" w:rsidR="005A0971" w:rsidRPr="0014453C" w:rsidRDefault="005A0971" w:rsidP="005A0971">
                            <w:pPr>
                              <w:pStyle w:val="Kopfzeile"/>
                              <w:rPr>
                                <w:rFonts w:cs="Arial"/>
                                <w:sz w:val="16"/>
                                <w:szCs w:val="16"/>
                              </w:rPr>
                            </w:pPr>
                            <w:r w:rsidRPr="0014453C">
                              <w:rPr>
                                <w:rFonts w:cs="Arial"/>
                                <w:sz w:val="16"/>
                                <w:szCs w:val="16"/>
                              </w:rPr>
                              <w:t>+49(0)6753-122-0</w:t>
                            </w:r>
                          </w:p>
                          <w:p w14:paraId="61D41F24" w14:textId="06F56047" w:rsidR="0014453C" w:rsidRPr="0014453C" w:rsidRDefault="00B91A43" w:rsidP="005A0971">
                            <w:pPr>
                              <w:pStyle w:val="Kopfzeile"/>
                              <w:rPr>
                                <w:rFonts w:cs="Arial"/>
                                <w:sz w:val="16"/>
                                <w:szCs w:val="16"/>
                              </w:rPr>
                            </w:pPr>
                            <w:hyperlink r:id="rId14" w:history="1">
                              <w:r w:rsidR="0014453C" w:rsidRPr="0014453C">
                                <w:rPr>
                                  <w:rStyle w:val="Hyperlink"/>
                                  <w:rFonts w:cs="Arial"/>
                                  <w:color w:val="000000" w:themeColor="text1"/>
                                  <w:sz w:val="16"/>
                                  <w:szCs w:val="16"/>
                                  <w:u w:val="none"/>
                                </w:rPr>
                                <w:t>info@bito.com</w:t>
                              </w:r>
                            </w:hyperlink>
                          </w:p>
                          <w:p w14:paraId="0C98BD62" w14:textId="2663567E" w:rsidR="0014453C" w:rsidRPr="0014453C" w:rsidRDefault="00B91A43" w:rsidP="0014453C">
                            <w:pPr>
                              <w:spacing w:line="360" w:lineRule="auto"/>
                              <w:rPr>
                                <w:rFonts w:ascii="Arial" w:hAnsi="Arial" w:cs="Arial"/>
                                <w:color w:val="008690"/>
                                <w:sz w:val="16"/>
                                <w:szCs w:val="16"/>
                              </w:rPr>
                            </w:pPr>
                            <w:hyperlink r:id="rId15" w:history="1">
                              <w:r w:rsidR="0014453C" w:rsidRPr="0014453C">
                                <w:rPr>
                                  <w:rStyle w:val="Hyperlink"/>
                                  <w:rFonts w:ascii="Arial" w:hAnsi="Arial" w:cs="Arial"/>
                                  <w:color w:val="008690"/>
                                  <w:sz w:val="16"/>
                                  <w:szCs w:val="16"/>
                                  <w:u w:val="none"/>
                                </w:rPr>
                                <w:t>www.bito.com</w:t>
                              </w:r>
                            </w:hyperlink>
                          </w:p>
                          <w:p w14:paraId="21790B23" w14:textId="5AA5FE37" w:rsidR="005A0971" w:rsidRPr="001075CB" w:rsidRDefault="005A0971" w:rsidP="0014453C">
                            <w:pPr>
                              <w:pStyle w:val="Kopfzeile"/>
                              <w:rPr>
                                <w:rFonts w:cs="Arial"/>
                                <w:color w:val="006666"/>
                                <w:sz w:val="18"/>
                                <w:szCs w:val="18"/>
                              </w:rPr>
                            </w:pPr>
                          </w:p>
                          <w:p w14:paraId="3BAD0D5D" w14:textId="77777777" w:rsidR="005A0971" w:rsidRDefault="005A0971" w:rsidP="005A0971">
                            <w:pPr>
                              <w:ind w:left="14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8CD7D" id="_x0000_s1028" type="#_x0000_t202" style="position:absolute;margin-left:1.05pt;margin-top:205.85pt;width:227.6pt;height:74.9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" filled="f" stroked="f">
                <v:path arrowok="t"/>
                <v:textbox inset=",7.2pt,,7.2pt">
                  <w:txbxContent>
                    <w:p w14:paraId="022DADEB" w14:textId="77777777" w:rsidR="005A0971" w:rsidRPr="0014453C" w:rsidRDefault="005A0971" w:rsidP="0014453C">
                      <w:pPr>
                        <w:pStyle w:val="BITOPresseinfoFlietextklein"/>
                        <w:spacing w:line="240" w:lineRule="auto"/>
                        <w:jc w:val="both"/>
                        <w:rPr>
                          <w:bCs w:val="0"/>
                          <w:color w:val="000000"/>
                          <w:szCs w:val="16"/>
                          <w:lang w:val="de-DE"/>
                        </w:rPr>
                      </w:pPr>
                      <w:r w:rsidRPr="0014453C">
                        <w:rPr>
                          <w:bCs w:val="0"/>
                          <w:color w:val="000000"/>
                          <w:szCs w:val="16"/>
                          <w:lang w:val="de-DE"/>
                        </w:rPr>
                        <w:t xml:space="preserve">BITO-Lagertechnik Bittmann GmbH    </w:t>
                      </w:r>
                    </w:p>
                    <w:p w14:paraId="2D75D41C" w14:textId="4F2846CE" w:rsidR="005A0971" w:rsidRPr="0014453C" w:rsidRDefault="0014453C" w:rsidP="0014453C">
                      <w:pPr>
                        <w:pStyle w:val="BITOPresseinfoFlietextklein"/>
                        <w:spacing w:line="240" w:lineRule="auto"/>
                        <w:jc w:val="both"/>
                        <w:rPr>
                          <w:bCs w:val="0"/>
                          <w:color w:val="000000"/>
                          <w:szCs w:val="16"/>
                          <w:lang w:val="de-DE"/>
                        </w:rPr>
                      </w:pPr>
                      <w:r>
                        <w:rPr>
                          <w:bCs w:val="0"/>
                          <w:color w:val="000000"/>
                          <w:szCs w:val="16"/>
                          <w:lang w:val="de-DE"/>
                        </w:rPr>
                        <w:t>O</w:t>
                      </w:r>
                      <w:r w:rsidR="005A0971" w:rsidRPr="0014453C">
                        <w:rPr>
                          <w:bCs w:val="0"/>
                          <w:color w:val="000000"/>
                          <w:szCs w:val="16"/>
                          <w:lang w:val="de-DE"/>
                        </w:rPr>
                        <w:t>bertor 29</w:t>
                      </w:r>
                      <w:r w:rsidR="005A0971" w:rsidRPr="0014453C">
                        <w:rPr>
                          <w:bCs w:val="0"/>
                          <w:color w:val="000000"/>
                          <w:szCs w:val="16"/>
                          <w:lang w:val="de-DE"/>
                        </w:rPr>
                        <w:tab/>
                      </w:r>
                      <w:r w:rsidR="005A0971" w:rsidRPr="0014453C">
                        <w:rPr>
                          <w:bCs w:val="0"/>
                          <w:color w:val="000000"/>
                          <w:szCs w:val="16"/>
                          <w:lang w:val="de-DE"/>
                        </w:rPr>
                        <w:tab/>
                      </w:r>
                      <w:r w:rsidR="005A0971" w:rsidRPr="0014453C">
                        <w:rPr>
                          <w:bCs w:val="0"/>
                          <w:color w:val="000000"/>
                          <w:szCs w:val="16"/>
                          <w:lang w:val="de-DE"/>
                        </w:rPr>
                        <w:tab/>
                      </w:r>
                    </w:p>
                    <w:p w14:paraId="1C56F172" w14:textId="77777777" w:rsidR="005A0971" w:rsidRPr="0014453C" w:rsidRDefault="005A0971" w:rsidP="0014453C">
                      <w:pPr>
                        <w:pStyle w:val="BITOPresseinfoFlietextklein"/>
                        <w:spacing w:line="240" w:lineRule="auto"/>
                        <w:jc w:val="both"/>
                        <w:rPr>
                          <w:bCs w:val="0"/>
                          <w:color w:val="000000"/>
                          <w:szCs w:val="16"/>
                          <w:lang w:val="de-DE"/>
                        </w:rPr>
                      </w:pPr>
                      <w:r w:rsidRPr="0014453C">
                        <w:rPr>
                          <w:bCs w:val="0"/>
                          <w:color w:val="000000"/>
                          <w:szCs w:val="16"/>
                          <w:lang w:val="de-DE"/>
                        </w:rPr>
                        <w:t xml:space="preserve">D-55590 Meisenheim </w:t>
                      </w:r>
                      <w:r w:rsidRPr="0014453C">
                        <w:rPr>
                          <w:bCs w:val="0"/>
                          <w:color w:val="000000"/>
                          <w:szCs w:val="16"/>
                          <w:lang w:val="de-DE"/>
                        </w:rPr>
                        <w:tab/>
                      </w:r>
                      <w:r w:rsidRPr="0014453C">
                        <w:rPr>
                          <w:bCs w:val="0"/>
                          <w:color w:val="000000"/>
                          <w:szCs w:val="16"/>
                          <w:lang w:val="de-DE"/>
                        </w:rPr>
                        <w:tab/>
                      </w:r>
                    </w:p>
                    <w:p w14:paraId="4E796087" w14:textId="130493C4" w:rsidR="005A0971" w:rsidRPr="0014453C" w:rsidRDefault="005A0971" w:rsidP="005A0971">
                      <w:pPr>
                        <w:pStyle w:val="Kopfzeile"/>
                        <w:rPr>
                          <w:rFonts w:cs="Arial"/>
                          <w:sz w:val="16"/>
                          <w:szCs w:val="16"/>
                        </w:rPr>
                      </w:pPr>
                      <w:r w:rsidRPr="0014453C">
                        <w:rPr>
                          <w:rFonts w:cs="Arial"/>
                          <w:sz w:val="16"/>
                          <w:szCs w:val="16"/>
                        </w:rPr>
                        <w:t>+49(0)6753-122-0</w:t>
                      </w:r>
                    </w:p>
                    <w:p w14:paraId="61D41F24" w14:textId="06F56047" w:rsidR="0014453C" w:rsidRPr="0014453C" w:rsidRDefault="008338DF" w:rsidP="005A0971">
                      <w:pPr>
                        <w:pStyle w:val="Kopfzeile"/>
                        <w:rPr>
                          <w:rFonts w:cs="Arial"/>
                          <w:sz w:val="16"/>
                          <w:szCs w:val="16"/>
                        </w:rPr>
                      </w:pPr>
                      <w:hyperlink r:id="rId16" w:history="1">
                        <w:r w:rsidR="0014453C" w:rsidRPr="0014453C">
                          <w:rPr>
                            <w:rStyle w:val="Hyperlink"/>
                            <w:rFonts w:cs="Arial"/>
                            <w:color w:val="000000" w:themeColor="text1"/>
                            <w:sz w:val="16"/>
                            <w:szCs w:val="16"/>
                            <w:u w:val="none"/>
                          </w:rPr>
                          <w:t>info@bito.com</w:t>
                        </w:r>
                      </w:hyperlink>
                    </w:p>
                    <w:p w14:paraId="0C98BD62" w14:textId="2663567E" w:rsidR="0014453C" w:rsidRPr="0014453C" w:rsidRDefault="008338DF" w:rsidP="0014453C">
                      <w:pPr>
                        <w:spacing w:line="360" w:lineRule="auto"/>
                        <w:rPr>
                          <w:rFonts w:ascii="Arial" w:hAnsi="Arial" w:cs="Arial"/>
                          <w:color w:val="008690"/>
                          <w:sz w:val="16"/>
                          <w:szCs w:val="16"/>
                        </w:rPr>
                      </w:pPr>
                      <w:hyperlink r:id="rId17" w:history="1">
                        <w:r w:rsidR="0014453C" w:rsidRPr="0014453C">
                          <w:rPr>
                            <w:rStyle w:val="Hyperlink"/>
                            <w:rFonts w:ascii="Arial" w:hAnsi="Arial" w:cs="Arial"/>
                            <w:color w:val="008690"/>
                            <w:sz w:val="16"/>
                            <w:szCs w:val="16"/>
                            <w:u w:val="none"/>
                          </w:rPr>
                          <w:t>www.bito.com</w:t>
                        </w:r>
                      </w:hyperlink>
                    </w:p>
                    <w:p w14:paraId="21790B23" w14:textId="5AA5FE37" w:rsidR="005A0971" w:rsidRPr="001075CB" w:rsidRDefault="005A0971" w:rsidP="0014453C">
                      <w:pPr>
                        <w:pStyle w:val="Kopfzeile"/>
                        <w:rPr>
                          <w:rFonts w:cs="Arial"/>
                          <w:color w:val="006666"/>
                          <w:sz w:val="18"/>
                          <w:szCs w:val="18"/>
                        </w:rPr>
                      </w:pPr>
                    </w:p>
                    <w:p w14:paraId="3BAD0D5D" w14:textId="77777777" w:rsidR="005A0971" w:rsidRDefault="005A0971" w:rsidP="005A0971">
                      <w:pPr>
                        <w:ind w:left="142"/>
                      </w:pPr>
                    </w:p>
                  </w:txbxContent>
                </v:textbox>
              </v:shape>
            </w:pict>
          </mc:Fallback>
        </mc:AlternateContent>
      </w:r>
      <w:r w:rsidR="001E286A" w:rsidRPr="00D313EA">
        <w:rPr>
          <w:rFonts w:ascii="Arial" w:hAnsi="Arial" w:cs="Arial"/>
          <w:bCs/>
          <w:color w:val="000000" w:themeColor="text1"/>
          <w:sz w:val="22"/>
          <w:szCs w:val="22"/>
        </w:rPr>
        <w:br w:type="page"/>
      </w:r>
    </w:p>
    <w:p w14:paraId="46254F1E" w14:textId="443E7CC8" w:rsidR="00B6020D" w:rsidRPr="000A6240" w:rsidRDefault="00533F89" w:rsidP="00D313EA">
      <w:pPr>
        <w:pStyle w:val="Vorgabetext"/>
        <w:spacing w:line="360" w:lineRule="auto"/>
        <w:ind w:right="851"/>
        <w:rPr>
          <w:rFonts w:ascii="Arial" w:hAnsi="Arial" w:cs="Arial"/>
          <w:bCs/>
          <w:color w:val="000000" w:themeColor="text1"/>
          <w:sz w:val="16"/>
          <w:szCs w:val="16"/>
          <w:lang w:val="de-DE"/>
        </w:rPr>
      </w:pPr>
      <w:r w:rsidRPr="000A6240">
        <w:rPr>
          <w:rFonts w:ascii="Arial" w:hAnsi="Arial" w:cs="Arial"/>
          <w:bCs/>
          <w:color w:val="000000" w:themeColor="text1"/>
          <w:sz w:val="16"/>
          <w:szCs w:val="16"/>
          <w:lang w:val="de-DE"/>
        </w:rPr>
        <w:lastRenderedPageBreak/>
        <w:t>A</w:t>
      </w:r>
      <w:r w:rsidR="00B6020D" w:rsidRPr="000A6240">
        <w:rPr>
          <w:rFonts w:ascii="Arial" w:hAnsi="Arial" w:cs="Arial"/>
          <w:bCs/>
          <w:color w:val="000000" w:themeColor="text1"/>
          <w:sz w:val="16"/>
          <w:szCs w:val="16"/>
          <w:lang w:val="de-DE"/>
        </w:rPr>
        <w:t>bbildungen und Bildunterschriften</w:t>
      </w:r>
    </w:p>
    <w:p w14:paraId="2059061F" w14:textId="4EE7E73C" w:rsidR="00B6020D" w:rsidRPr="006312BA" w:rsidRDefault="00B6020D" w:rsidP="00D313EA">
      <w:pPr>
        <w:pStyle w:val="Vorgabetext"/>
        <w:spacing w:line="360" w:lineRule="auto"/>
        <w:ind w:right="851"/>
        <w:rPr>
          <w:rFonts w:ascii="Arial" w:hAnsi="Arial" w:cs="Arial"/>
          <w:bCs/>
          <w:color w:val="000000" w:themeColor="text1"/>
          <w:sz w:val="16"/>
          <w:szCs w:val="16"/>
          <w:lang w:val="de-DE"/>
        </w:rPr>
      </w:pPr>
      <w:r w:rsidRPr="000A6240">
        <w:rPr>
          <w:rFonts w:ascii="Arial" w:hAnsi="Arial" w:cs="Arial"/>
          <w:bCs/>
          <w:color w:val="000000" w:themeColor="text1"/>
          <w:sz w:val="16"/>
          <w:szCs w:val="16"/>
          <w:lang w:val="de-DE"/>
        </w:rPr>
        <w:t xml:space="preserve">Bildnachweis: </w:t>
      </w:r>
      <w:r w:rsidRPr="006312BA">
        <w:rPr>
          <w:rFonts w:ascii="Arial" w:hAnsi="Arial" w:cs="Arial"/>
          <w:bCs/>
          <w:color w:val="000000" w:themeColor="text1"/>
          <w:sz w:val="16"/>
          <w:szCs w:val="16"/>
          <w:lang w:val="de-DE"/>
        </w:rPr>
        <w:t>Patric Dresse</w:t>
      </w:r>
      <w:r w:rsidR="00C77927" w:rsidRPr="006312BA">
        <w:rPr>
          <w:rFonts w:ascii="Arial" w:hAnsi="Arial" w:cs="Arial"/>
          <w:bCs/>
          <w:color w:val="000000" w:themeColor="text1"/>
          <w:sz w:val="16"/>
          <w:szCs w:val="16"/>
          <w:lang w:val="de-DE"/>
        </w:rPr>
        <w:t>l</w:t>
      </w:r>
      <w:r w:rsidRPr="006312BA">
        <w:rPr>
          <w:rFonts w:ascii="Arial" w:hAnsi="Arial" w:cs="Arial"/>
          <w:bCs/>
          <w:color w:val="000000" w:themeColor="text1"/>
          <w:sz w:val="16"/>
          <w:szCs w:val="16"/>
          <w:lang w:val="de-DE"/>
        </w:rPr>
        <w:t xml:space="preserve"> für BITO-Lagertechnik</w:t>
      </w:r>
    </w:p>
    <w:p w14:paraId="0017854A" w14:textId="57FECBD8" w:rsidR="000A6240" w:rsidRDefault="000A6240" w:rsidP="00D313EA">
      <w:pPr>
        <w:pStyle w:val="Vorgabetext"/>
        <w:spacing w:line="360" w:lineRule="auto"/>
        <w:ind w:right="851"/>
        <w:rPr>
          <w:rFonts w:ascii="Arial" w:hAnsi="Arial" w:cs="Arial"/>
          <w:bCs/>
          <w:color w:val="000000" w:themeColor="text1"/>
          <w:sz w:val="18"/>
          <w:szCs w:val="18"/>
          <w:lang w:val="de-DE"/>
        </w:rPr>
      </w:pPr>
    </w:p>
    <w:p w14:paraId="3369E713" w14:textId="6ED0E2F9" w:rsidR="000A6240" w:rsidRPr="00DF4A11" w:rsidRDefault="00DF4A11" w:rsidP="000A6240">
      <w:pPr>
        <w:pStyle w:val="Vorgabetext"/>
        <w:spacing w:line="360" w:lineRule="auto"/>
        <w:ind w:right="851"/>
        <w:rPr>
          <w:rFonts w:ascii="Arial" w:hAnsi="Arial" w:cs="Arial"/>
          <w:bCs/>
          <w:color w:val="000000" w:themeColor="text1"/>
          <w:sz w:val="16"/>
          <w:szCs w:val="16"/>
          <w:lang w:val="de-DE"/>
        </w:rPr>
      </w:pPr>
      <w:r w:rsidRPr="00DF4A11">
        <w:rPr>
          <w:rFonts w:ascii="Arial" w:hAnsi="Arial" w:cs="Arial"/>
          <w:bCs/>
          <w:color w:val="000000" w:themeColor="text1"/>
          <w:sz w:val="18"/>
          <w:szCs w:val="18"/>
          <w:lang w:val="de-DE"/>
        </w:rPr>
        <w:t>BRIEM_Logistikanlage in Filderstadt</w:t>
      </w:r>
      <w:r w:rsidR="000A6240" w:rsidRPr="000A6240">
        <w:rPr>
          <w:rFonts w:ascii="Arial" w:hAnsi="Arial" w:cs="Arial"/>
          <w:bCs/>
          <w:color w:val="000000" w:themeColor="text1"/>
          <w:sz w:val="16"/>
          <w:szCs w:val="16"/>
          <w:lang w:val="de-DE"/>
        </w:rPr>
        <w:t xml:space="preserve"> </w:t>
      </w:r>
      <w:r w:rsidR="000A6240">
        <w:rPr>
          <w:rFonts w:ascii="Arial" w:hAnsi="Arial" w:cs="Arial"/>
          <w:bCs/>
          <w:color w:val="000000" w:themeColor="text1"/>
          <w:sz w:val="16"/>
          <w:szCs w:val="16"/>
          <w:lang w:val="de-DE"/>
        </w:rPr>
        <w:t xml:space="preserve"> </w:t>
      </w:r>
    </w:p>
    <w:p w14:paraId="654F8F54" w14:textId="300CCB9A" w:rsidR="000A6240" w:rsidRPr="00DF4A11" w:rsidRDefault="000A6240" w:rsidP="000A6240">
      <w:pPr>
        <w:pStyle w:val="Vorgabetext"/>
        <w:spacing w:line="360" w:lineRule="auto"/>
        <w:ind w:right="851"/>
        <w:rPr>
          <w:rFonts w:ascii="Arial" w:hAnsi="Arial" w:cs="Arial"/>
          <w:bCs/>
          <w:color w:val="000000" w:themeColor="text1"/>
          <w:sz w:val="16"/>
          <w:szCs w:val="16"/>
          <w:lang w:val="de-DE"/>
        </w:rPr>
      </w:pPr>
      <w:r w:rsidRPr="00DF4A11">
        <w:rPr>
          <w:rFonts w:ascii="Arial" w:hAnsi="Arial" w:cs="Arial"/>
          <w:bCs/>
          <w:color w:val="000000" w:themeColor="text1"/>
          <w:sz w:val="16"/>
          <w:szCs w:val="16"/>
          <w:lang w:val="de-DE"/>
        </w:rPr>
        <w:t>Abb.1.</w:t>
      </w:r>
      <w:r>
        <w:rPr>
          <w:rFonts w:ascii="Arial" w:hAnsi="Arial" w:cs="Arial"/>
          <w:bCs/>
          <w:color w:val="000000" w:themeColor="text1"/>
          <w:sz w:val="16"/>
          <w:szCs w:val="16"/>
          <w:lang w:val="de-DE"/>
        </w:rPr>
        <w:tab/>
      </w:r>
      <w:r>
        <w:rPr>
          <w:rFonts w:ascii="Arial" w:hAnsi="Arial" w:cs="Arial"/>
          <w:bCs/>
          <w:color w:val="000000" w:themeColor="text1"/>
          <w:sz w:val="16"/>
          <w:szCs w:val="16"/>
          <w:lang w:val="de-DE"/>
        </w:rPr>
        <w:tab/>
      </w:r>
      <w:r>
        <w:rPr>
          <w:rFonts w:ascii="Arial" w:hAnsi="Arial" w:cs="Arial"/>
          <w:bCs/>
          <w:color w:val="000000" w:themeColor="text1"/>
          <w:sz w:val="16"/>
          <w:szCs w:val="16"/>
          <w:lang w:val="de-DE"/>
        </w:rPr>
        <w:tab/>
      </w:r>
      <w:r>
        <w:rPr>
          <w:rFonts w:ascii="Arial" w:hAnsi="Arial" w:cs="Arial"/>
          <w:bCs/>
          <w:color w:val="000000" w:themeColor="text1"/>
          <w:sz w:val="16"/>
          <w:szCs w:val="16"/>
          <w:lang w:val="de-DE"/>
        </w:rPr>
        <w:tab/>
      </w:r>
      <w:r>
        <w:rPr>
          <w:rFonts w:ascii="Arial" w:hAnsi="Arial" w:cs="Arial"/>
          <w:bCs/>
          <w:color w:val="000000" w:themeColor="text1"/>
          <w:sz w:val="16"/>
          <w:szCs w:val="16"/>
          <w:lang w:val="de-DE"/>
        </w:rPr>
        <w:tab/>
      </w:r>
      <w:r>
        <w:rPr>
          <w:rFonts w:ascii="Arial" w:hAnsi="Arial" w:cs="Arial"/>
          <w:bCs/>
          <w:color w:val="000000" w:themeColor="text1"/>
          <w:sz w:val="16"/>
          <w:szCs w:val="16"/>
          <w:lang w:val="de-DE"/>
        </w:rPr>
        <w:tab/>
      </w:r>
      <w:r>
        <w:rPr>
          <w:rFonts w:ascii="Arial" w:hAnsi="Arial" w:cs="Arial"/>
          <w:bCs/>
          <w:color w:val="000000" w:themeColor="text1"/>
          <w:sz w:val="16"/>
          <w:szCs w:val="16"/>
          <w:lang w:val="de-DE"/>
        </w:rPr>
        <w:tab/>
        <w:t xml:space="preserve">        Abb. 2</w:t>
      </w:r>
    </w:p>
    <w:p w14:paraId="1A819F16" w14:textId="43DF8EB9" w:rsidR="00E81068" w:rsidRPr="00CC7D40" w:rsidRDefault="000A6240" w:rsidP="00D313EA">
      <w:pPr>
        <w:pStyle w:val="Vorgabetext"/>
        <w:spacing w:line="360" w:lineRule="auto"/>
        <w:ind w:right="851"/>
        <w:rPr>
          <w:rFonts w:ascii="Arial" w:hAnsi="Arial" w:cs="Arial"/>
          <w:bCs/>
          <w:color w:val="000000" w:themeColor="text1"/>
          <w:sz w:val="20"/>
          <w:lang w:val="de-DE"/>
        </w:rPr>
      </w:pPr>
      <w:r>
        <w:rPr>
          <w:rFonts w:ascii="Arial" w:hAnsi="Arial" w:cs="Arial"/>
          <w:bCs/>
          <w:noProof/>
          <w:color w:val="000000" w:themeColor="text1"/>
          <w:sz w:val="20"/>
          <w:lang w:val="de-DE"/>
        </w:rPr>
        <w:drawing>
          <wp:anchor distT="0" distB="0" distL="114300" distR="114300" simplePos="0" relativeHeight="251713536" behindDoc="1" locked="0" layoutInCell="1" allowOverlap="1" wp14:anchorId="5D774466" wp14:editId="43FB0590">
            <wp:simplePos x="0" y="0"/>
            <wp:positionH relativeFrom="column">
              <wp:posOffset>3384814</wp:posOffset>
            </wp:positionH>
            <wp:positionV relativeFrom="paragraph">
              <wp:posOffset>104049</wp:posOffset>
            </wp:positionV>
            <wp:extent cx="1767031" cy="1179377"/>
            <wp:effectExtent l="0" t="0" r="0" b="1905"/>
            <wp:wrapNone/>
            <wp:docPr id="4" name="Grafik 4" descr="Ein Bild, das Text,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Lagerhaus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0408" cy="118163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color w:val="000000" w:themeColor="text1"/>
          <w:sz w:val="20"/>
          <w:lang w:val="de-DE"/>
        </w:rPr>
        <w:drawing>
          <wp:anchor distT="0" distB="0" distL="114300" distR="114300" simplePos="0" relativeHeight="251712512" behindDoc="1" locked="0" layoutInCell="1" allowOverlap="1" wp14:anchorId="38BE1B6C" wp14:editId="166FD990">
            <wp:simplePos x="0" y="0"/>
            <wp:positionH relativeFrom="column">
              <wp:posOffset>-51707</wp:posOffset>
            </wp:positionH>
            <wp:positionV relativeFrom="paragraph">
              <wp:posOffset>171178</wp:posOffset>
            </wp:positionV>
            <wp:extent cx="1932765" cy="1107198"/>
            <wp:effectExtent l="0" t="0" r="0" b="0"/>
            <wp:wrapNone/>
            <wp:docPr id="3" name="Grafik 3" descr="Ein Bild, das drinnen, Szene, blau,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Szene, blau, Lagerhau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765" cy="1107198"/>
                    </a:xfrm>
                    <a:prstGeom prst="rect">
                      <a:avLst/>
                    </a:prstGeom>
                  </pic:spPr>
                </pic:pic>
              </a:graphicData>
            </a:graphic>
            <wp14:sizeRelH relativeFrom="margin">
              <wp14:pctWidth>0</wp14:pctWidth>
            </wp14:sizeRelH>
            <wp14:sizeRelV relativeFrom="margin">
              <wp14:pctHeight>0</wp14:pctHeight>
            </wp14:sizeRelV>
          </wp:anchor>
        </w:drawing>
      </w:r>
    </w:p>
    <w:p w14:paraId="79C0D652" w14:textId="5191C7FD" w:rsidR="00B6020D" w:rsidRPr="00CC7D40" w:rsidRDefault="00B6020D" w:rsidP="00D313EA">
      <w:pPr>
        <w:pStyle w:val="Vorgabetext"/>
        <w:spacing w:line="360" w:lineRule="auto"/>
        <w:ind w:right="851"/>
        <w:rPr>
          <w:rFonts w:ascii="Arial" w:hAnsi="Arial" w:cs="Arial"/>
          <w:bCs/>
          <w:color w:val="000000" w:themeColor="text1"/>
          <w:sz w:val="20"/>
          <w:lang w:val="de-DE"/>
        </w:rPr>
      </w:pPr>
    </w:p>
    <w:p w14:paraId="75EB04FE" w14:textId="75A7186A" w:rsidR="00B6020D" w:rsidRPr="00CC7D40" w:rsidRDefault="00B6020D" w:rsidP="00D313EA">
      <w:pPr>
        <w:pStyle w:val="Vorgabetext"/>
        <w:spacing w:line="360" w:lineRule="auto"/>
        <w:ind w:right="851"/>
        <w:rPr>
          <w:rFonts w:ascii="Arial" w:hAnsi="Arial" w:cs="Arial"/>
          <w:bCs/>
          <w:color w:val="000000" w:themeColor="text1"/>
          <w:sz w:val="20"/>
          <w:lang w:val="de-DE"/>
        </w:rPr>
      </w:pPr>
    </w:p>
    <w:p w14:paraId="542B7231" w14:textId="6222B4D3" w:rsidR="00B6020D" w:rsidRPr="00CC7D40" w:rsidRDefault="00B6020D" w:rsidP="00D313EA">
      <w:pPr>
        <w:pStyle w:val="Vorgabetext"/>
        <w:spacing w:line="360" w:lineRule="auto"/>
        <w:ind w:right="851"/>
        <w:rPr>
          <w:rFonts w:ascii="Arial" w:hAnsi="Arial" w:cs="Arial"/>
          <w:bCs/>
          <w:color w:val="000000" w:themeColor="text1"/>
          <w:sz w:val="20"/>
          <w:lang w:val="de-DE"/>
        </w:rPr>
      </w:pPr>
    </w:p>
    <w:p w14:paraId="21C8ADA0" w14:textId="3465FFF6" w:rsidR="00B6020D" w:rsidRPr="00CC7D40" w:rsidRDefault="00B6020D" w:rsidP="00D313EA">
      <w:pPr>
        <w:pStyle w:val="Vorgabetext"/>
        <w:spacing w:line="360" w:lineRule="auto"/>
        <w:ind w:right="851"/>
        <w:rPr>
          <w:rFonts w:ascii="Arial" w:hAnsi="Arial" w:cs="Arial"/>
          <w:bCs/>
          <w:color w:val="000000" w:themeColor="text1"/>
          <w:sz w:val="20"/>
          <w:lang w:val="de-DE"/>
        </w:rPr>
      </w:pPr>
    </w:p>
    <w:p w14:paraId="6FD86652" w14:textId="5AB36357" w:rsidR="0026143C" w:rsidRDefault="0026143C" w:rsidP="00D313EA">
      <w:pPr>
        <w:pStyle w:val="Vorgabetext"/>
        <w:spacing w:line="360" w:lineRule="auto"/>
        <w:ind w:right="851"/>
        <w:rPr>
          <w:rFonts w:ascii="Arial" w:hAnsi="Arial" w:cs="Arial"/>
          <w:bCs/>
          <w:color w:val="000000" w:themeColor="text1"/>
          <w:sz w:val="20"/>
          <w:lang w:val="de-DE"/>
        </w:rPr>
      </w:pPr>
    </w:p>
    <w:p w14:paraId="7DE5C069" w14:textId="60298809" w:rsidR="000A6240" w:rsidRDefault="000A6240" w:rsidP="00D313EA">
      <w:pPr>
        <w:pStyle w:val="Vorgabetext"/>
        <w:spacing w:line="360" w:lineRule="auto"/>
        <w:ind w:right="851"/>
        <w:rPr>
          <w:rFonts w:ascii="Arial" w:hAnsi="Arial" w:cs="Arial"/>
          <w:bCs/>
          <w:color w:val="000000" w:themeColor="text1"/>
          <w:sz w:val="16"/>
          <w:szCs w:val="16"/>
          <w:lang w:val="de-DE"/>
        </w:rPr>
      </w:pPr>
      <w:r w:rsidRPr="00D313EA">
        <w:rPr>
          <w:rFonts w:cs="Arial"/>
          <w:noProof/>
          <w:color w:val="FF6600"/>
          <w:sz w:val="22"/>
        </w:rPr>
        <mc:AlternateContent>
          <mc:Choice Requires="wps">
            <w:drawing>
              <wp:anchor distT="0" distB="0" distL="114300" distR="114300" simplePos="0" relativeHeight="251730944" behindDoc="0" locked="0" layoutInCell="1" allowOverlap="1" wp14:anchorId="3CEAF983" wp14:editId="1C2A7D38">
                <wp:simplePos x="0" y="0"/>
                <wp:positionH relativeFrom="column">
                  <wp:posOffset>3261995</wp:posOffset>
                </wp:positionH>
                <wp:positionV relativeFrom="paragraph">
                  <wp:posOffset>66675</wp:posOffset>
                </wp:positionV>
                <wp:extent cx="2917190" cy="1044575"/>
                <wp:effectExtent l="0" t="0" r="0" b="0"/>
                <wp:wrapThrough wrapText="bothSides">
                  <wp:wrapPolygon edited="0">
                    <wp:start x="470" y="1313"/>
                    <wp:lineTo x="470" y="19959"/>
                    <wp:lineTo x="21064" y="19959"/>
                    <wp:lineTo x="21064" y="1313"/>
                    <wp:lineTo x="470" y="1313"/>
                  </wp:wrapPolygon>
                </wp:wrapThrough>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91719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FD9C" w14:textId="52893438" w:rsidR="0026143C" w:rsidRPr="0026143C" w:rsidRDefault="00DF4A11" w:rsidP="00E655B3">
                            <w:pPr>
                              <w:rPr>
                                <w:sz w:val="18"/>
                                <w:szCs w:val="18"/>
                              </w:rPr>
                            </w:pPr>
                            <w:r>
                              <w:rPr>
                                <w:rFonts w:ascii="Arial" w:hAnsi="Arial" w:cs="Arial"/>
                                <w:color w:val="000000" w:themeColor="text1"/>
                                <w:sz w:val="18"/>
                                <w:szCs w:val="18"/>
                              </w:rPr>
                              <w:t>Lagerung und Kommissionierung – d</w:t>
                            </w:r>
                            <w:r w:rsidR="000344FB">
                              <w:rPr>
                                <w:rFonts w:ascii="Arial" w:hAnsi="Arial" w:cs="Arial"/>
                                <w:color w:val="000000" w:themeColor="text1"/>
                                <w:sz w:val="18"/>
                                <w:szCs w:val="18"/>
                              </w:rPr>
                              <w:t xml:space="preserve">ie </w:t>
                            </w:r>
                            <w:r w:rsidR="00E655B3">
                              <w:rPr>
                                <w:rFonts w:ascii="Arial" w:hAnsi="Arial" w:cs="Arial"/>
                                <w:color w:val="000000" w:themeColor="text1"/>
                                <w:sz w:val="18"/>
                                <w:szCs w:val="18"/>
                              </w:rPr>
                              <w:t xml:space="preserve">BITO </w:t>
                            </w:r>
                            <w:r w:rsidR="000344FB">
                              <w:rPr>
                                <w:rFonts w:ascii="Arial" w:hAnsi="Arial" w:cs="Arial"/>
                                <w:color w:val="000000" w:themeColor="text1"/>
                                <w:sz w:val="18"/>
                                <w:szCs w:val="18"/>
                              </w:rPr>
                              <w:t>Palettenregalanlagen nutzen die maximale Hallenhöhe</w:t>
                            </w:r>
                            <w:r w:rsidR="00A90A39">
                              <w:rPr>
                                <w:rFonts w:ascii="Arial" w:hAnsi="Arial" w:cs="Arial"/>
                                <w:color w:val="000000" w:themeColor="text1"/>
                                <w:sz w:val="18"/>
                                <w:szCs w:val="18"/>
                              </w:rPr>
                              <w:t xml:space="preserve"> voll aus</w:t>
                            </w:r>
                            <w:r>
                              <w:rPr>
                                <w:rFonts w:ascii="Arial" w:hAnsi="Arial" w:cs="Arial"/>
                                <w:color w:val="000000" w:themeColor="text1"/>
                                <w:sz w:val="18"/>
                                <w:szCs w:val="18"/>
                              </w:rPr>
                              <w:t xml:space="preserve">. </w:t>
                            </w:r>
                            <w:r w:rsidR="00A90A39">
                              <w:rPr>
                                <w:rFonts w:ascii="Arial" w:hAnsi="Arial" w:cs="Arial"/>
                                <w:color w:val="000000" w:themeColor="text1"/>
                                <w:sz w:val="18"/>
                                <w:szCs w:val="18"/>
                              </w:rPr>
                              <w:t>Zur</w:t>
                            </w:r>
                            <w:r>
                              <w:rPr>
                                <w:rFonts w:ascii="Arial" w:hAnsi="Arial" w:cs="Arial"/>
                                <w:color w:val="000000" w:themeColor="text1"/>
                                <w:sz w:val="18"/>
                                <w:szCs w:val="18"/>
                              </w:rPr>
                              <w:t xml:space="preserve"> Kleinteilekommissionierung werden in den unteren Ebenen u.a. BITO Stückgutdurchlaufregalsysteme eingesetzt.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F983" id="_x0000_s1029" type="#_x0000_t202" style="position:absolute;margin-left:256.85pt;margin-top:5.25pt;width:229.7pt;height:82.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" filled="f" stroked="f">
                <v:path arrowok="t"/>
                <v:textbox inset=",7.2pt,,7.2pt">
                  <w:txbxContent>
                    <w:p w14:paraId="267FFD9C" w14:textId="52893438" w:rsidR="0026143C" w:rsidRPr="0026143C" w:rsidRDefault="00DF4A11" w:rsidP="00E655B3">
                      <w:pPr>
                        <w:rPr>
                          <w:sz w:val="18"/>
                          <w:szCs w:val="18"/>
                        </w:rPr>
                      </w:pPr>
                      <w:r>
                        <w:rPr>
                          <w:rFonts w:ascii="Arial" w:hAnsi="Arial" w:cs="Arial"/>
                          <w:color w:val="000000" w:themeColor="text1"/>
                          <w:sz w:val="18"/>
                          <w:szCs w:val="18"/>
                        </w:rPr>
                        <w:t>Lagerung und Kommissionierung – d</w:t>
                      </w:r>
                      <w:r w:rsidR="000344FB">
                        <w:rPr>
                          <w:rFonts w:ascii="Arial" w:hAnsi="Arial" w:cs="Arial"/>
                          <w:color w:val="000000" w:themeColor="text1"/>
                          <w:sz w:val="18"/>
                          <w:szCs w:val="18"/>
                        </w:rPr>
                        <w:t xml:space="preserve">ie </w:t>
                      </w:r>
                      <w:r w:rsidR="00E655B3">
                        <w:rPr>
                          <w:rFonts w:ascii="Arial" w:hAnsi="Arial" w:cs="Arial"/>
                          <w:color w:val="000000" w:themeColor="text1"/>
                          <w:sz w:val="18"/>
                          <w:szCs w:val="18"/>
                        </w:rPr>
                        <w:t xml:space="preserve">BITO </w:t>
                      </w:r>
                      <w:r w:rsidR="000344FB">
                        <w:rPr>
                          <w:rFonts w:ascii="Arial" w:hAnsi="Arial" w:cs="Arial"/>
                          <w:color w:val="000000" w:themeColor="text1"/>
                          <w:sz w:val="18"/>
                          <w:szCs w:val="18"/>
                        </w:rPr>
                        <w:t>Palettenregalanlagen nutzen die maximale Hallenhöhe</w:t>
                      </w:r>
                      <w:r w:rsidR="00A90A39">
                        <w:rPr>
                          <w:rFonts w:ascii="Arial" w:hAnsi="Arial" w:cs="Arial"/>
                          <w:color w:val="000000" w:themeColor="text1"/>
                          <w:sz w:val="18"/>
                          <w:szCs w:val="18"/>
                        </w:rPr>
                        <w:t xml:space="preserve"> voll aus</w:t>
                      </w:r>
                      <w:r>
                        <w:rPr>
                          <w:rFonts w:ascii="Arial" w:hAnsi="Arial" w:cs="Arial"/>
                          <w:color w:val="000000" w:themeColor="text1"/>
                          <w:sz w:val="18"/>
                          <w:szCs w:val="18"/>
                        </w:rPr>
                        <w:t xml:space="preserve">. </w:t>
                      </w:r>
                      <w:r w:rsidR="00A90A39">
                        <w:rPr>
                          <w:rFonts w:ascii="Arial" w:hAnsi="Arial" w:cs="Arial"/>
                          <w:color w:val="000000" w:themeColor="text1"/>
                          <w:sz w:val="18"/>
                          <w:szCs w:val="18"/>
                        </w:rPr>
                        <w:t>Zur</w:t>
                      </w:r>
                      <w:r>
                        <w:rPr>
                          <w:rFonts w:ascii="Arial" w:hAnsi="Arial" w:cs="Arial"/>
                          <w:color w:val="000000" w:themeColor="text1"/>
                          <w:sz w:val="18"/>
                          <w:szCs w:val="18"/>
                        </w:rPr>
                        <w:t xml:space="preserve"> Kleinteilekommissionierung werden in den unteren Ebenen u.a. BITO Stückgutdurchlaufregalsysteme eingesetzt.  </w:t>
                      </w:r>
                    </w:p>
                  </w:txbxContent>
                </v:textbox>
                <w10:wrap type="through"/>
              </v:shape>
            </w:pict>
          </mc:Fallback>
        </mc:AlternateContent>
      </w:r>
      <w:r w:rsidRPr="00D313EA">
        <w:rPr>
          <w:rFonts w:cs="Arial"/>
          <w:noProof/>
          <w:color w:val="FF6600"/>
          <w:sz w:val="22"/>
        </w:rPr>
        <mc:AlternateContent>
          <mc:Choice Requires="wps">
            <w:drawing>
              <wp:anchor distT="0" distB="0" distL="114300" distR="114300" simplePos="0" relativeHeight="251726848" behindDoc="0" locked="0" layoutInCell="1" allowOverlap="1" wp14:anchorId="5ED309D9" wp14:editId="17CA318D">
                <wp:simplePos x="0" y="0"/>
                <wp:positionH relativeFrom="column">
                  <wp:posOffset>-162832</wp:posOffset>
                </wp:positionH>
                <wp:positionV relativeFrom="paragraph">
                  <wp:posOffset>76019</wp:posOffset>
                </wp:positionV>
                <wp:extent cx="2954655" cy="892175"/>
                <wp:effectExtent l="0" t="0" r="0" b="0"/>
                <wp:wrapThrough wrapText="bothSides">
                  <wp:wrapPolygon edited="0">
                    <wp:start x="464" y="1537"/>
                    <wp:lineTo x="464" y="19678"/>
                    <wp:lineTo x="21075" y="19678"/>
                    <wp:lineTo x="21075" y="1537"/>
                    <wp:lineTo x="464" y="1537"/>
                  </wp:wrapPolygon>
                </wp:wrapThrough>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95465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2AAC" w14:textId="166840FE" w:rsidR="00342D0D" w:rsidRPr="0026143C" w:rsidRDefault="007C6354" w:rsidP="007C6354">
                            <w:pPr>
                              <w:rPr>
                                <w:rFonts w:ascii="Arial" w:hAnsi="Arial" w:cs="Arial"/>
                                <w:color w:val="000000" w:themeColor="text1"/>
                                <w:sz w:val="20"/>
                                <w:szCs w:val="20"/>
                              </w:rPr>
                            </w:pPr>
                            <w:r w:rsidRPr="0026143C">
                              <w:rPr>
                                <w:rFonts w:ascii="Arial" w:hAnsi="Arial" w:cs="Arial"/>
                                <w:color w:val="000000" w:themeColor="text1"/>
                                <w:sz w:val="18"/>
                                <w:szCs w:val="18"/>
                              </w:rPr>
                              <w:t xml:space="preserve">In Filderstadt hat </w:t>
                            </w:r>
                            <w:r w:rsidR="005001A4" w:rsidRPr="0026143C">
                              <w:rPr>
                                <w:rFonts w:ascii="Arial" w:hAnsi="Arial" w:cs="Arial"/>
                                <w:color w:val="000000" w:themeColor="text1"/>
                                <w:sz w:val="18"/>
                                <w:szCs w:val="18"/>
                              </w:rPr>
                              <w:t xml:space="preserve">die BRIEM Speditions GmbH </w:t>
                            </w:r>
                            <w:r w:rsidR="008D2CFA">
                              <w:rPr>
                                <w:rFonts w:ascii="Arial" w:hAnsi="Arial" w:cs="Arial"/>
                                <w:color w:val="000000" w:themeColor="text1"/>
                                <w:sz w:val="18"/>
                                <w:szCs w:val="18"/>
                              </w:rPr>
                              <w:t>ihr</w:t>
                            </w:r>
                            <w:r w:rsidRPr="0026143C">
                              <w:rPr>
                                <w:rFonts w:ascii="Arial" w:hAnsi="Arial" w:cs="Arial"/>
                                <w:color w:val="000000" w:themeColor="text1"/>
                                <w:sz w:val="18"/>
                                <w:szCs w:val="18"/>
                              </w:rPr>
                              <w:t xml:space="preserve"> bestehende</w:t>
                            </w:r>
                            <w:r w:rsidR="000344FB">
                              <w:rPr>
                                <w:rFonts w:ascii="Arial" w:hAnsi="Arial" w:cs="Arial"/>
                                <w:color w:val="000000" w:themeColor="text1"/>
                                <w:sz w:val="18"/>
                                <w:szCs w:val="18"/>
                              </w:rPr>
                              <w:t>s</w:t>
                            </w:r>
                            <w:r w:rsidRPr="0026143C">
                              <w:rPr>
                                <w:rFonts w:ascii="Arial" w:hAnsi="Arial" w:cs="Arial"/>
                                <w:color w:val="000000" w:themeColor="text1"/>
                                <w:sz w:val="18"/>
                                <w:szCs w:val="18"/>
                              </w:rPr>
                              <w:t xml:space="preserve"> Logistikzentrum um eine neue Logistikanlage erweitert</w:t>
                            </w:r>
                            <w:r w:rsidR="005001A4" w:rsidRPr="0026143C">
                              <w:rPr>
                                <w:rFonts w:ascii="Arial" w:hAnsi="Arial" w:cs="Arial"/>
                                <w:color w:val="000000" w:themeColor="text1"/>
                                <w:sz w:val="18"/>
                                <w:szCs w:val="18"/>
                              </w:rPr>
                              <w:t xml:space="preserve">, die </w:t>
                            </w:r>
                            <w:r w:rsidR="0026143C">
                              <w:rPr>
                                <w:rFonts w:ascii="Arial" w:hAnsi="Arial" w:cs="Arial"/>
                                <w:color w:val="000000" w:themeColor="text1"/>
                                <w:sz w:val="18"/>
                                <w:szCs w:val="18"/>
                              </w:rPr>
                              <w:t>entsprechend der</w:t>
                            </w:r>
                            <w:r w:rsidR="005001A4" w:rsidRPr="0026143C">
                              <w:rPr>
                                <w:rFonts w:ascii="Arial" w:hAnsi="Arial" w:cs="Arial"/>
                                <w:color w:val="000000" w:themeColor="text1"/>
                                <w:sz w:val="18"/>
                                <w:szCs w:val="18"/>
                              </w:rPr>
                              <w:t xml:space="preserve"> Anforderungen der Kunden </w:t>
                            </w:r>
                            <w:r w:rsidR="0026143C" w:rsidRPr="0026143C">
                              <w:rPr>
                                <w:rFonts w:ascii="Arial" w:hAnsi="Arial" w:cs="Arial"/>
                                <w:color w:val="000000" w:themeColor="text1"/>
                                <w:sz w:val="18"/>
                                <w:szCs w:val="18"/>
                              </w:rPr>
                              <w:t xml:space="preserve">des Logistikdienstleisters </w:t>
                            </w:r>
                            <w:r w:rsidR="005001A4" w:rsidRPr="0026143C">
                              <w:rPr>
                                <w:rFonts w:ascii="Arial" w:hAnsi="Arial" w:cs="Arial"/>
                                <w:color w:val="000000" w:themeColor="text1"/>
                                <w:sz w:val="18"/>
                                <w:szCs w:val="18"/>
                              </w:rPr>
                              <w:t>geplant und eingerichtet</w:t>
                            </w:r>
                            <w:r w:rsidR="00342D0D" w:rsidRPr="0026143C">
                              <w:rPr>
                                <w:rFonts w:ascii="Arial" w:hAnsi="Arial" w:cs="Arial"/>
                                <w:color w:val="000000" w:themeColor="text1"/>
                                <w:sz w:val="18"/>
                                <w:szCs w:val="18"/>
                              </w:rPr>
                              <w:t xml:space="preserve"> </w:t>
                            </w:r>
                            <w:r w:rsidR="005001A4" w:rsidRPr="0026143C">
                              <w:rPr>
                                <w:rFonts w:ascii="Arial" w:hAnsi="Arial" w:cs="Arial"/>
                                <w:color w:val="000000" w:themeColor="text1"/>
                                <w:sz w:val="18"/>
                                <w:szCs w:val="18"/>
                              </w:rPr>
                              <w:t>wurde</w:t>
                            </w:r>
                            <w:r w:rsidR="005001A4">
                              <w:rPr>
                                <w:rFonts w:ascii="Arial" w:hAnsi="Arial" w:cs="Arial"/>
                                <w:color w:val="000000" w:themeColor="text1"/>
                                <w:sz w:val="18"/>
                                <w:szCs w:val="18"/>
                              </w:rPr>
                              <w:t>.</w:t>
                            </w:r>
                            <w:r w:rsidR="005001A4" w:rsidRPr="005001A4">
                              <w:rPr>
                                <w:rFonts w:ascii="Arial" w:hAnsi="Arial" w:cs="Arial"/>
                                <w:color w:val="000000" w:themeColor="text1"/>
                                <w:sz w:val="20"/>
                                <w:szCs w:val="2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09D9" id="_x0000_s1030" type="#_x0000_t202" style="position:absolute;margin-left:-12.8pt;margin-top:6pt;width:232.65pt;height:70.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" filled="f" stroked="f">
                <v:path arrowok="t"/>
                <v:textbox inset=",7.2pt,,7.2pt">
                  <w:txbxContent>
                    <w:p w14:paraId="33942AAC" w14:textId="166840FE" w:rsidR="00342D0D" w:rsidRPr="0026143C" w:rsidRDefault="007C6354" w:rsidP="007C6354">
                      <w:pPr>
                        <w:rPr>
                          <w:rFonts w:ascii="Arial" w:hAnsi="Arial" w:cs="Arial"/>
                          <w:color w:val="000000" w:themeColor="text1"/>
                          <w:sz w:val="20"/>
                          <w:szCs w:val="20"/>
                        </w:rPr>
                      </w:pPr>
                      <w:r w:rsidRPr="0026143C">
                        <w:rPr>
                          <w:rFonts w:ascii="Arial" w:hAnsi="Arial" w:cs="Arial"/>
                          <w:color w:val="000000" w:themeColor="text1"/>
                          <w:sz w:val="18"/>
                          <w:szCs w:val="18"/>
                        </w:rPr>
                        <w:t xml:space="preserve">In Filderstadt hat </w:t>
                      </w:r>
                      <w:r w:rsidR="005001A4" w:rsidRPr="0026143C">
                        <w:rPr>
                          <w:rFonts w:ascii="Arial" w:hAnsi="Arial" w:cs="Arial"/>
                          <w:color w:val="000000" w:themeColor="text1"/>
                          <w:sz w:val="18"/>
                          <w:szCs w:val="18"/>
                        </w:rPr>
                        <w:t xml:space="preserve">die </w:t>
                      </w:r>
                      <w:r w:rsidR="005001A4" w:rsidRPr="0026143C">
                        <w:rPr>
                          <w:rFonts w:ascii="Arial" w:hAnsi="Arial" w:cs="Arial"/>
                          <w:color w:val="000000" w:themeColor="text1"/>
                          <w:sz w:val="18"/>
                          <w:szCs w:val="18"/>
                        </w:rPr>
                        <w:t>BRIEM Speditions GmbH</w:t>
                      </w:r>
                      <w:r w:rsidR="005001A4" w:rsidRPr="0026143C">
                        <w:rPr>
                          <w:rFonts w:ascii="Arial" w:hAnsi="Arial" w:cs="Arial"/>
                          <w:color w:val="000000" w:themeColor="text1"/>
                          <w:sz w:val="18"/>
                          <w:szCs w:val="18"/>
                        </w:rPr>
                        <w:t xml:space="preserve"> </w:t>
                      </w:r>
                      <w:r w:rsidR="008D2CFA">
                        <w:rPr>
                          <w:rFonts w:ascii="Arial" w:hAnsi="Arial" w:cs="Arial"/>
                          <w:color w:val="000000" w:themeColor="text1"/>
                          <w:sz w:val="18"/>
                          <w:szCs w:val="18"/>
                        </w:rPr>
                        <w:t>ihr</w:t>
                      </w:r>
                      <w:r w:rsidRPr="0026143C">
                        <w:rPr>
                          <w:rFonts w:ascii="Arial" w:hAnsi="Arial" w:cs="Arial"/>
                          <w:color w:val="000000" w:themeColor="text1"/>
                          <w:sz w:val="18"/>
                          <w:szCs w:val="18"/>
                        </w:rPr>
                        <w:t xml:space="preserve"> bestehende</w:t>
                      </w:r>
                      <w:r w:rsidR="000344FB">
                        <w:rPr>
                          <w:rFonts w:ascii="Arial" w:hAnsi="Arial" w:cs="Arial"/>
                          <w:color w:val="000000" w:themeColor="text1"/>
                          <w:sz w:val="18"/>
                          <w:szCs w:val="18"/>
                        </w:rPr>
                        <w:t>s</w:t>
                      </w:r>
                      <w:r w:rsidRPr="0026143C">
                        <w:rPr>
                          <w:rFonts w:ascii="Arial" w:hAnsi="Arial" w:cs="Arial"/>
                          <w:color w:val="000000" w:themeColor="text1"/>
                          <w:sz w:val="18"/>
                          <w:szCs w:val="18"/>
                        </w:rPr>
                        <w:t xml:space="preserve"> Logistikzentrum um eine neue Logistikanlage erweitert</w:t>
                      </w:r>
                      <w:r w:rsidR="005001A4" w:rsidRPr="0026143C">
                        <w:rPr>
                          <w:rFonts w:ascii="Arial" w:hAnsi="Arial" w:cs="Arial"/>
                          <w:color w:val="000000" w:themeColor="text1"/>
                          <w:sz w:val="18"/>
                          <w:szCs w:val="18"/>
                        </w:rPr>
                        <w:t xml:space="preserve">, die </w:t>
                      </w:r>
                      <w:r w:rsidR="0026143C">
                        <w:rPr>
                          <w:rFonts w:ascii="Arial" w:hAnsi="Arial" w:cs="Arial"/>
                          <w:color w:val="000000" w:themeColor="text1"/>
                          <w:sz w:val="18"/>
                          <w:szCs w:val="18"/>
                        </w:rPr>
                        <w:t xml:space="preserve">entsprechend </w:t>
                      </w:r>
                      <w:proofErr w:type="gramStart"/>
                      <w:r w:rsidR="0026143C">
                        <w:rPr>
                          <w:rFonts w:ascii="Arial" w:hAnsi="Arial" w:cs="Arial"/>
                          <w:color w:val="000000" w:themeColor="text1"/>
                          <w:sz w:val="18"/>
                          <w:szCs w:val="18"/>
                        </w:rPr>
                        <w:t>der</w:t>
                      </w:r>
                      <w:r w:rsidR="005001A4" w:rsidRPr="0026143C">
                        <w:rPr>
                          <w:rFonts w:ascii="Arial" w:hAnsi="Arial" w:cs="Arial"/>
                          <w:color w:val="000000" w:themeColor="text1"/>
                          <w:sz w:val="18"/>
                          <w:szCs w:val="18"/>
                        </w:rPr>
                        <w:t xml:space="preserve"> Anforderungen</w:t>
                      </w:r>
                      <w:proofErr w:type="gramEnd"/>
                      <w:r w:rsidR="005001A4" w:rsidRPr="0026143C">
                        <w:rPr>
                          <w:rFonts w:ascii="Arial" w:hAnsi="Arial" w:cs="Arial"/>
                          <w:color w:val="000000" w:themeColor="text1"/>
                          <w:sz w:val="18"/>
                          <w:szCs w:val="18"/>
                        </w:rPr>
                        <w:t xml:space="preserve"> der Kunden </w:t>
                      </w:r>
                      <w:r w:rsidR="0026143C" w:rsidRPr="0026143C">
                        <w:rPr>
                          <w:rFonts w:ascii="Arial" w:hAnsi="Arial" w:cs="Arial"/>
                          <w:color w:val="000000" w:themeColor="text1"/>
                          <w:sz w:val="18"/>
                          <w:szCs w:val="18"/>
                        </w:rPr>
                        <w:t xml:space="preserve">des </w:t>
                      </w:r>
                      <w:r w:rsidR="0026143C" w:rsidRPr="0026143C">
                        <w:rPr>
                          <w:rFonts w:ascii="Arial" w:hAnsi="Arial" w:cs="Arial"/>
                          <w:color w:val="000000" w:themeColor="text1"/>
                          <w:sz w:val="18"/>
                          <w:szCs w:val="18"/>
                        </w:rPr>
                        <w:t>Logistikdienstleister</w:t>
                      </w:r>
                      <w:r w:rsidR="0026143C" w:rsidRPr="0026143C">
                        <w:rPr>
                          <w:rFonts w:ascii="Arial" w:hAnsi="Arial" w:cs="Arial"/>
                          <w:color w:val="000000" w:themeColor="text1"/>
                          <w:sz w:val="18"/>
                          <w:szCs w:val="18"/>
                        </w:rPr>
                        <w:t xml:space="preserve">s </w:t>
                      </w:r>
                      <w:r w:rsidR="005001A4" w:rsidRPr="0026143C">
                        <w:rPr>
                          <w:rFonts w:ascii="Arial" w:hAnsi="Arial" w:cs="Arial"/>
                          <w:color w:val="000000" w:themeColor="text1"/>
                          <w:sz w:val="18"/>
                          <w:szCs w:val="18"/>
                        </w:rPr>
                        <w:t>geplant und eingerichtet</w:t>
                      </w:r>
                      <w:r w:rsidR="00342D0D" w:rsidRPr="0026143C">
                        <w:rPr>
                          <w:rFonts w:ascii="Arial" w:hAnsi="Arial" w:cs="Arial"/>
                          <w:color w:val="000000" w:themeColor="text1"/>
                          <w:sz w:val="18"/>
                          <w:szCs w:val="18"/>
                        </w:rPr>
                        <w:t xml:space="preserve"> </w:t>
                      </w:r>
                      <w:r w:rsidR="005001A4" w:rsidRPr="0026143C">
                        <w:rPr>
                          <w:rFonts w:ascii="Arial" w:hAnsi="Arial" w:cs="Arial"/>
                          <w:color w:val="000000" w:themeColor="text1"/>
                          <w:sz w:val="18"/>
                          <w:szCs w:val="18"/>
                        </w:rPr>
                        <w:t>wurde</w:t>
                      </w:r>
                      <w:r w:rsidR="005001A4">
                        <w:rPr>
                          <w:rFonts w:ascii="Arial" w:hAnsi="Arial" w:cs="Arial"/>
                          <w:color w:val="000000" w:themeColor="text1"/>
                          <w:sz w:val="18"/>
                          <w:szCs w:val="18"/>
                        </w:rPr>
                        <w:t>.</w:t>
                      </w:r>
                      <w:r w:rsidR="005001A4" w:rsidRPr="005001A4">
                        <w:rPr>
                          <w:rFonts w:ascii="Arial" w:hAnsi="Arial" w:cs="Arial"/>
                          <w:color w:val="000000" w:themeColor="text1"/>
                          <w:sz w:val="20"/>
                          <w:szCs w:val="20"/>
                        </w:rPr>
                        <w:t xml:space="preserve"> </w:t>
                      </w:r>
                    </w:p>
                  </w:txbxContent>
                </v:textbox>
                <w10:wrap type="through"/>
              </v:shape>
            </w:pict>
          </mc:Fallback>
        </mc:AlternateContent>
      </w:r>
    </w:p>
    <w:p w14:paraId="6E34E66C" w14:textId="43974DC3" w:rsidR="000A6240" w:rsidRDefault="000A6240" w:rsidP="00D313EA">
      <w:pPr>
        <w:pStyle w:val="Vorgabetext"/>
        <w:spacing w:line="360" w:lineRule="auto"/>
        <w:ind w:right="851"/>
        <w:rPr>
          <w:rFonts w:ascii="Arial" w:hAnsi="Arial" w:cs="Arial"/>
          <w:bCs/>
          <w:color w:val="000000" w:themeColor="text1"/>
          <w:sz w:val="16"/>
          <w:szCs w:val="16"/>
          <w:lang w:val="de-DE"/>
        </w:rPr>
      </w:pPr>
    </w:p>
    <w:p w14:paraId="7650A2BA" w14:textId="0BF3CFC9" w:rsidR="000A6240" w:rsidRDefault="000A6240" w:rsidP="00D313EA">
      <w:pPr>
        <w:pStyle w:val="Vorgabetext"/>
        <w:spacing w:line="360" w:lineRule="auto"/>
        <w:ind w:right="851"/>
        <w:rPr>
          <w:rFonts w:ascii="Arial" w:hAnsi="Arial" w:cs="Arial"/>
          <w:bCs/>
          <w:color w:val="000000" w:themeColor="text1"/>
          <w:sz w:val="16"/>
          <w:szCs w:val="16"/>
          <w:lang w:val="de-DE"/>
        </w:rPr>
      </w:pPr>
    </w:p>
    <w:p w14:paraId="55FDE78E" w14:textId="3EC2EF72" w:rsidR="000A6240" w:rsidRDefault="000A6240" w:rsidP="00D313EA">
      <w:pPr>
        <w:pStyle w:val="Vorgabetext"/>
        <w:spacing w:line="360" w:lineRule="auto"/>
        <w:ind w:right="851"/>
        <w:rPr>
          <w:rFonts w:ascii="Arial" w:hAnsi="Arial" w:cs="Arial"/>
          <w:bCs/>
          <w:color w:val="000000" w:themeColor="text1"/>
          <w:sz w:val="16"/>
          <w:szCs w:val="16"/>
          <w:lang w:val="de-DE"/>
        </w:rPr>
      </w:pPr>
    </w:p>
    <w:p w14:paraId="4EACF2B4" w14:textId="77777777" w:rsidR="00C91EEA" w:rsidRDefault="00C91EEA" w:rsidP="00D313EA">
      <w:pPr>
        <w:pStyle w:val="Vorgabetext"/>
        <w:spacing w:line="360" w:lineRule="auto"/>
        <w:ind w:right="851"/>
        <w:rPr>
          <w:rFonts w:ascii="Arial" w:hAnsi="Arial" w:cs="Arial"/>
          <w:bCs/>
          <w:color w:val="000000" w:themeColor="text1"/>
          <w:sz w:val="16"/>
          <w:szCs w:val="16"/>
          <w:lang w:val="de-DE"/>
        </w:rPr>
      </w:pPr>
    </w:p>
    <w:p w14:paraId="6428340B" w14:textId="77777777" w:rsidR="00C91EEA" w:rsidRDefault="00C91EEA" w:rsidP="00D313EA">
      <w:pPr>
        <w:pStyle w:val="Vorgabetext"/>
        <w:spacing w:line="360" w:lineRule="auto"/>
        <w:ind w:right="851"/>
        <w:rPr>
          <w:rFonts w:ascii="Arial" w:hAnsi="Arial" w:cs="Arial"/>
          <w:bCs/>
          <w:color w:val="000000" w:themeColor="text1"/>
          <w:sz w:val="16"/>
          <w:szCs w:val="16"/>
          <w:lang w:val="de-DE"/>
        </w:rPr>
      </w:pPr>
    </w:p>
    <w:p w14:paraId="2AB99537" w14:textId="5BE7BC1B" w:rsidR="00B6020D" w:rsidRPr="000344FB" w:rsidRDefault="0026143C" w:rsidP="00D313EA">
      <w:pPr>
        <w:pStyle w:val="Vorgabetext"/>
        <w:spacing w:line="360" w:lineRule="auto"/>
        <w:ind w:right="851"/>
        <w:rPr>
          <w:rFonts w:ascii="Arial" w:hAnsi="Arial" w:cs="Arial"/>
          <w:bCs/>
          <w:color w:val="000000" w:themeColor="text1"/>
          <w:sz w:val="16"/>
          <w:szCs w:val="16"/>
          <w:lang w:val="de-DE"/>
        </w:rPr>
      </w:pPr>
      <w:r w:rsidRPr="000344FB">
        <w:rPr>
          <w:rFonts w:ascii="Arial" w:hAnsi="Arial" w:cs="Arial"/>
          <w:bCs/>
          <w:color w:val="000000" w:themeColor="text1"/>
          <w:sz w:val="16"/>
          <w:szCs w:val="16"/>
          <w:lang w:val="de-DE"/>
        </w:rPr>
        <w:t xml:space="preserve">Abb. </w:t>
      </w:r>
      <w:r w:rsidR="000A6240">
        <w:rPr>
          <w:rFonts w:ascii="Arial" w:hAnsi="Arial" w:cs="Arial"/>
          <w:bCs/>
          <w:color w:val="000000" w:themeColor="text1"/>
          <w:sz w:val="16"/>
          <w:szCs w:val="16"/>
          <w:lang w:val="de-DE"/>
        </w:rPr>
        <w:t>3:</w:t>
      </w:r>
      <w:r w:rsidRPr="000344FB">
        <w:rPr>
          <w:rFonts w:ascii="Arial" w:hAnsi="Arial" w:cs="Arial"/>
          <w:bCs/>
          <w:color w:val="000000" w:themeColor="text1"/>
          <w:sz w:val="16"/>
          <w:szCs w:val="16"/>
          <w:lang w:val="de-DE"/>
        </w:rPr>
        <w:t xml:space="preserve"> </w:t>
      </w:r>
      <w:r w:rsidRPr="000344FB">
        <w:rPr>
          <w:rFonts w:ascii="Arial" w:hAnsi="Arial" w:cs="Arial"/>
          <w:bCs/>
          <w:color w:val="000000" w:themeColor="text1"/>
          <w:sz w:val="16"/>
          <w:szCs w:val="16"/>
          <w:lang w:val="de-DE"/>
        </w:rPr>
        <w:tab/>
      </w:r>
      <w:r w:rsidRPr="000344FB">
        <w:rPr>
          <w:rFonts w:ascii="Arial" w:hAnsi="Arial" w:cs="Arial"/>
          <w:bCs/>
          <w:color w:val="000000" w:themeColor="text1"/>
          <w:sz w:val="16"/>
          <w:szCs w:val="16"/>
          <w:lang w:val="de-DE"/>
        </w:rPr>
        <w:tab/>
      </w:r>
      <w:r w:rsidRPr="000344FB">
        <w:rPr>
          <w:rFonts w:ascii="Arial" w:hAnsi="Arial" w:cs="Arial"/>
          <w:bCs/>
          <w:color w:val="000000" w:themeColor="text1"/>
          <w:sz w:val="16"/>
          <w:szCs w:val="16"/>
          <w:lang w:val="de-DE"/>
        </w:rPr>
        <w:tab/>
      </w:r>
      <w:r w:rsidRPr="000344FB">
        <w:rPr>
          <w:rFonts w:ascii="Arial" w:hAnsi="Arial" w:cs="Arial"/>
          <w:bCs/>
          <w:color w:val="000000" w:themeColor="text1"/>
          <w:sz w:val="16"/>
          <w:szCs w:val="16"/>
          <w:lang w:val="de-DE"/>
        </w:rPr>
        <w:tab/>
        <w:t xml:space="preserve">       </w:t>
      </w:r>
      <w:r w:rsidRPr="000344FB">
        <w:rPr>
          <w:rFonts w:ascii="Arial" w:hAnsi="Arial" w:cs="Arial"/>
          <w:bCs/>
          <w:color w:val="000000" w:themeColor="text1"/>
          <w:sz w:val="16"/>
          <w:szCs w:val="16"/>
          <w:lang w:val="de-DE"/>
        </w:rPr>
        <w:tab/>
      </w:r>
      <w:r w:rsidRPr="000344FB">
        <w:rPr>
          <w:rFonts w:ascii="Arial" w:hAnsi="Arial" w:cs="Arial"/>
          <w:bCs/>
          <w:color w:val="000000" w:themeColor="text1"/>
          <w:sz w:val="16"/>
          <w:szCs w:val="16"/>
          <w:lang w:val="de-DE"/>
        </w:rPr>
        <w:tab/>
      </w:r>
      <w:r w:rsidR="000A6240">
        <w:rPr>
          <w:rFonts w:ascii="Arial" w:hAnsi="Arial" w:cs="Arial"/>
          <w:bCs/>
          <w:color w:val="000000" w:themeColor="text1"/>
          <w:sz w:val="16"/>
          <w:szCs w:val="16"/>
          <w:lang w:val="de-DE"/>
        </w:rPr>
        <w:t xml:space="preserve">                      </w:t>
      </w:r>
      <w:r w:rsidRPr="000344FB">
        <w:rPr>
          <w:rFonts w:ascii="Arial" w:hAnsi="Arial" w:cs="Arial"/>
          <w:bCs/>
          <w:color w:val="000000" w:themeColor="text1"/>
          <w:sz w:val="16"/>
          <w:szCs w:val="16"/>
          <w:lang w:val="de-DE"/>
        </w:rPr>
        <w:t xml:space="preserve">Abb. </w:t>
      </w:r>
      <w:r w:rsidR="00E655B3">
        <w:rPr>
          <w:rFonts w:ascii="Arial" w:hAnsi="Arial" w:cs="Arial"/>
          <w:bCs/>
          <w:color w:val="000000" w:themeColor="text1"/>
          <w:sz w:val="16"/>
          <w:szCs w:val="16"/>
          <w:lang w:val="de-DE"/>
        </w:rPr>
        <w:t>4</w:t>
      </w:r>
    </w:p>
    <w:p w14:paraId="519D5856" w14:textId="2D4B6D6D" w:rsidR="009E2F40" w:rsidRPr="00CC7D40" w:rsidRDefault="00A90A39" w:rsidP="00D313EA">
      <w:pPr>
        <w:pStyle w:val="Vorgabetext"/>
        <w:spacing w:line="360" w:lineRule="auto"/>
        <w:ind w:right="851"/>
        <w:rPr>
          <w:rFonts w:ascii="Arial" w:hAnsi="Arial" w:cs="Arial"/>
          <w:bCs/>
          <w:color w:val="000000" w:themeColor="text1"/>
          <w:sz w:val="20"/>
          <w:lang w:val="de-DE"/>
        </w:rPr>
      </w:pPr>
      <w:r>
        <w:rPr>
          <w:rFonts w:cs="Arial"/>
          <w:bCs/>
          <w:noProof/>
          <w:color w:val="000000" w:themeColor="text1"/>
          <w:sz w:val="22"/>
        </w:rPr>
        <w:drawing>
          <wp:anchor distT="0" distB="0" distL="114300" distR="114300" simplePos="0" relativeHeight="251714560" behindDoc="1" locked="0" layoutInCell="1" allowOverlap="1" wp14:anchorId="425AFAAC" wp14:editId="62BCB2C3">
            <wp:simplePos x="0" y="0"/>
            <wp:positionH relativeFrom="column">
              <wp:posOffset>3384208</wp:posOffset>
            </wp:positionH>
            <wp:positionV relativeFrom="paragraph">
              <wp:posOffset>77772</wp:posOffset>
            </wp:positionV>
            <wp:extent cx="1875693" cy="1252912"/>
            <wp:effectExtent l="0" t="0" r="4445" b="4445"/>
            <wp:wrapNone/>
            <wp:docPr id="6" name="Grafik 6" descr="Ein Bild, das Text, drinn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drinnen, Gebäude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693" cy="1252912"/>
                    </a:xfrm>
                    <a:prstGeom prst="rect">
                      <a:avLst/>
                    </a:prstGeom>
                  </pic:spPr>
                </pic:pic>
              </a:graphicData>
            </a:graphic>
            <wp14:sizeRelH relativeFrom="margin">
              <wp14:pctWidth>0</wp14:pctWidth>
            </wp14:sizeRelH>
            <wp14:sizeRelV relativeFrom="margin">
              <wp14:pctHeight>0</wp14:pctHeight>
            </wp14:sizeRelV>
          </wp:anchor>
        </w:drawing>
      </w:r>
      <w:r w:rsidR="000A6240">
        <w:rPr>
          <w:rFonts w:ascii="Arial" w:hAnsi="Arial" w:cs="Arial"/>
          <w:bCs/>
          <w:noProof/>
          <w:color w:val="000000" w:themeColor="text1"/>
          <w:sz w:val="20"/>
          <w:lang w:val="de-DE"/>
        </w:rPr>
        <w:drawing>
          <wp:anchor distT="0" distB="0" distL="114300" distR="114300" simplePos="0" relativeHeight="251711488" behindDoc="1" locked="0" layoutInCell="1" allowOverlap="1" wp14:anchorId="7CC16F08" wp14:editId="65DF1BBE">
            <wp:simplePos x="0" y="0"/>
            <wp:positionH relativeFrom="column">
              <wp:posOffset>-726</wp:posOffset>
            </wp:positionH>
            <wp:positionV relativeFrom="paragraph">
              <wp:posOffset>80282</wp:posOffset>
            </wp:positionV>
            <wp:extent cx="1423972" cy="2133600"/>
            <wp:effectExtent l="0" t="0" r="0" b="0"/>
            <wp:wrapNone/>
            <wp:docPr id="2" name="Grafik 2" descr="Ein Bild, das Text, Gebäude, Szene,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ebäude, Szene, Lagerhaus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5743" cy="2136254"/>
                    </a:xfrm>
                    <a:prstGeom prst="rect">
                      <a:avLst/>
                    </a:prstGeom>
                  </pic:spPr>
                </pic:pic>
              </a:graphicData>
            </a:graphic>
            <wp14:sizeRelH relativeFrom="margin">
              <wp14:pctWidth>0</wp14:pctWidth>
            </wp14:sizeRelH>
            <wp14:sizeRelV relativeFrom="margin">
              <wp14:pctHeight>0</wp14:pctHeight>
            </wp14:sizeRelV>
          </wp:anchor>
        </w:drawing>
      </w:r>
      <w:r w:rsidR="000A6240" w:rsidRPr="00D313EA">
        <w:rPr>
          <w:rFonts w:cs="Arial"/>
          <w:noProof/>
          <w:color w:val="FF6600"/>
          <w:sz w:val="22"/>
        </w:rPr>
        <mc:AlternateContent>
          <mc:Choice Requires="wps">
            <w:drawing>
              <wp:anchor distT="0" distB="0" distL="114300" distR="114300" simplePos="0" relativeHeight="251728896" behindDoc="0" locked="0" layoutInCell="1" allowOverlap="1" wp14:anchorId="298F0046" wp14:editId="6D2A40CC">
                <wp:simplePos x="0" y="0"/>
                <wp:positionH relativeFrom="column">
                  <wp:posOffset>1609725</wp:posOffset>
                </wp:positionH>
                <wp:positionV relativeFrom="paragraph">
                  <wp:posOffset>22225</wp:posOffset>
                </wp:positionV>
                <wp:extent cx="1349375" cy="2307590"/>
                <wp:effectExtent l="0" t="0" r="0" b="0"/>
                <wp:wrapThrough wrapText="bothSides">
                  <wp:wrapPolygon edited="0">
                    <wp:start x="1016" y="594"/>
                    <wp:lineTo x="1016" y="20922"/>
                    <wp:lineTo x="20329" y="20922"/>
                    <wp:lineTo x="20329" y="594"/>
                    <wp:lineTo x="1016" y="594"/>
                  </wp:wrapPolygon>
                </wp:wrapThrough>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349375" cy="230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5DB5C" w14:textId="77F33717" w:rsidR="00342D0D" w:rsidRPr="0026143C" w:rsidRDefault="005001A4" w:rsidP="00E655B3">
                            <w:pPr>
                              <w:rPr>
                                <w:sz w:val="18"/>
                                <w:szCs w:val="18"/>
                              </w:rPr>
                            </w:pPr>
                            <w:r w:rsidRPr="0026143C">
                              <w:rPr>
                                <w:rFonts w:ascii="Arial" w:hAnsi="Arial" w:cs="Arial"/>
                                <w:color w:val="000000" w:themeColor="text1"/>
                                <w:sz w:val="18"/>
                                <w:szCs w:val="18"/>
                              </w:rPr>
                              <w:t>V</w:t>
                            </w:r>
                            <w:r w:rsidR="00342D0D" w:rsidRPr="0026143C">
                              <w:rPr>
                                <w:rFonts w:ascii="Arial" w:hAnsi="Arial" w:cs="Arial"/>
                                <w:color w:val="000000" w:themeColor="text1"/>
                                <w:sz w:val="18"/>
                                <w:szCs w:val="18"/>
                              </w:rPr>
                              <w:t>orhandene Fläche effizient</w:t>
                            </w:r>
                            <w:r w:rsidRPr="0026143C">
                              <w:rPr>
                                <w:rFonts w:ascii="Arial" w:hAnsi="Arial" w:cs="Arial"/>
                                <w:color w:val="000000" w:themeColor="text1"/>
                                <w:sz w:val="18"/>
                                <w:szCs w:val="18"/>
                              </w:rPr>
                              <w:t xml:space="preserve"> genutzt: </w:t>
                            </w:r>
                            <w:r w:rsidR="00342D0D" w:rsidRPr="0026143C">
                              <w:rPr>
                                <w:rFonts w:ascii="Arial" w:hAnsi="Arial" w:cs="Arial"/>
                                <w:color w:val="000000" w:themeColor="text1"/>
                                <w:sz w:val="18"/>
                                <w:szCs w:val="18"/>
                              </w:rPr>
                              <w:t>Die Gangbreiten</w:t>
                            </w:r>
                            <w:r w:rsidRPr="0026143C">
                              <w:rPr>
                                <w:rFonts w:ascii="Arial" w:hAnsi="Arial" w:cs="Arial"/>
                                <w:color w:val="000000" w:themeColor="text1"/>
                                <w:sz w:val="18"/>
                                <w:szCs w:val="18"/>
                              </w:rPr>
                              <w:t xml:space="preserve"> in der</w:t>
                            </w:r>
                            <w:r w:rsidR="0026143C" w:rsidRPr="0026143C">
                              <w:rPr>
                                <w:rFonts w:ascii="Arial" w:hAnsi="Arial" w:cs="Arial"/>
                                <w:color w:val="000000" w:themeColor="text1"/>
                                <w:sz w:val="18"/>
                                <w:szCs w:val="18"/>
                              </w:rPr>
                              <w:t xml:space="preserve"> Filderstädter Logistikanlage</w:t>
                            </w:r>
                            <w:r w:rsidR="000344FB">
                              <w:rPr>
                                <w:rFonts w:ascii="Arial" w:hAnsi="Arial" w:cs="Arial"/>
                                <w:color w:val="000000" w:themeColor="text1"/>
                                <w:sz w:val="18"/>
                                <w:szCs w:val="18"/>
                              </w:rPr>
                              <w:t xml:space="preserve"> der BRIEM Speditions GmbH</w:t>
                            </w:r>
                            <w:r w:rsidR="0026143C" w:rsidRPr="0026143C">
                              <w:rPr>
                                <w:rFonts w:ascii="Arial" w:hAnsi="Arial" w:cs="Arial"/>
                                <w:color w:val="000000" w:themeColor="text1"/>
                                <w:sz w:val="18"/>
                                <w:szCs w:val="18"/>
                              </w:rPr>
                              <w:t xml:space="preserve"> sind</w:t>
                            </w:r>
                            <w:r w:rsidR="00342D0D" w:rsidRPr="0026143C">
                              <w:rPr>
                                <w:rFonts w:ascii="Arial" w:hAnsi="Arial" w:cs="Arial"/>
                                <w:color w:val="000000" w:themeColor="text1"/>
                                <w:sz w:val="18"/>
                                <w:szCs w:val="18"/>
                              </w:rPr>
                              <w:t xml:space="preserve"> so angelegt, </w:t>
                            </w:r>
                            <w:r w:rsidR="0026143C" w:rsidRPr="0026143C">
                              <w:rPr>
                                <w:rFonts w:ascii="Arial" w:hAnsi="Arial" w:cs="Arial"/>
                                <w:color w:val="000000" w:themeColor="text1"/>
                                <w:sz w:val="18"/>
                                <w:szCs w:val="18"/>
                              </w:rPr>
                              <w:t>dass möglichst viele Palettenregalreihen in die Lagerhalle passen und ein Standard-Schmalgangbedie</w:t>
                            </w:r>
                            <w:r w:rsidR="000A6240">
                              <w:rPr>
                                <w:rFonts w:ascii="Arial" w:hAnsi="Arial" w:cs="Arial"/>
                                <w:color w:val="000000" w:themeColor="text1"/>
                                <w:sz w:val="18"/>
                                <w:szCs w:val="18"/>
                              </w:rPr>
                              <w:t>n-</w:t>
                            </w:r>
                            <w:r w:rsidR="0026143C" w:rsidRPr="0026143C">
                              <w:rPr>
                                <w:rFonts w:ascii="Arial" w:hAnsi="Arial" w:cs="Arial"/>
                                <w:color w:val="000000" w:themeColor="text1"/>
                                <w:sz w:val="18"/>
                                <w:szCs w:val="18"/>
                              </w:rPr>
                              <w:t>gerät gerade</w:t>
                            </w:r>
                            <w:r w:rsidR="000344FB">
                              <w:rPr>
                                <w:rFonts w:ascii="Arial" w:hAnsi="Arial" w:cs="Arial"/>
                                <w:color w:val="000000" w:themeColor="text1"/>
                                <w:sz w:val="18"/>
                                <w:szCs w:val="18"/>
                              </w:rPr>
                              <w:t xml:space="preserve"> noch</w:t>
                            </w:r>
                            <w:r w:rsidR="0026143C" w:rsidRPr="0026143C">
                              <w:rPr>
                                <w:rFonts w:ascii="Arial" w:hAnsi="Arial" w:cs="Arial"/>
                                <w:color w:val="000000" w:themeColor="text1"/>
                                <w:sz w:val="18"/>
                                <w:szCs w:val="18"/>
                              </w:rPr>
                              <w:t xml:space="preserve"> durch die Gänge passt.</w:t>
                            </w:r>
                            <w:r w:rsidR="00342D0D" w:rsidRPr="0026143C">
                              <w:rPr>
                                <w:rFonts w:ascii="Arial" w:hAnsi="Arial" w:cs="Arial"/>
                                <w:color w:val="000000" w:themeColor="text1"/>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F0046" id="_x0000_s1031" type="#_x0000_t202" style="position:absolute;margin-left:126.75pt;margin-top:1.75pt;width:106.25pt;height:181.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" filled="f" stroked="f">
                <v:path arrowok="t"/>
                <v:textbox inset=",7.2pt,,7.2pt">
                  <w:txbxContent>
                    <w:p w14:paraId="71F5DB5C" w14:textId="77F33717" w:rsidR="00342D0D" w:rsidRPr="0026143C" w:rsidRDefault="005001A4" w:rsidP="00E655B3">
                      <w:pPr>
                        <w:rPr>
                          <w:sz w:val="18"/>
                          <w:szCs w:val="18"/>
                        </w:rPr>
                      </w:pPr>
                      <w:r w:rsidRPr="0026143C">
                        <w:rPr>
                          <w:rFonts w:ascii="Arial" w:hAnsi="Arial" w:cs="Arial"/>
                          <w:color w:val="000000" w:themeColor="text1"/>
                          <w:sz w:val="18"/>
                          <w:szCs w:val="18"/>
                        </w:rPr>
                        <w:t>V</w:t>
                      </w:r>
                      <w:r w:rsidR="00342D0D" w:rsidRPr="0026143C">
                        <w:rPr>
                          <w:rFonts w:ascii="Arial" w:hAnsi="Arial" w:cs="Arial"/>
                          <w:color w:val="000000" w:themeColor="text1"/>
                          <w:sz w:val="18"/>
                          <w:szCs w:val="18"/>
                        </w:rPr>
                        <w:t>orhandene Fläche effizient</w:t>
                      </w:r>
                      <w:r w:rsidRPr="0026143C">
                        <w:rPr>
                          <w:rFonts w:ascii="Arial" w:hAnsi="Arial" w:cs="Arial"/>
                          <w:color w:val="000000" w:themeColor="text1"/>
                          <w:sz w:val="18"/>
                          <w:szCs w:val="18"/>
                        </w:rPr>
                        <w:t xml:space="preserve"> genutzt: </w:t>
                      </w:r>
                      <w:r w:rsidR="00342D0D" w:rsidRPr="0026143C">
                        <w:rPr>
                          <w:rFonts w:ascii="Arial" w:hAnsi="Arial" w:cs="Arial"/>
                          <w:color w:val="000000" w:themeColor="text1"/>
                          <w:sz w:val="18"/>
                          <w:szCs w:val="18"/>
                        </w:rPr>
                        <w:t>Die Gangbreiten</w:t>
                      </w:r>
                      <w:r w:rsidRPr="0026143C">
                        <w:rPr>
                          <w:rFonts w:ascii="Arial" w:hAnsi="Arial" w:cs="Arial"/>
                          <w:color w:val="000000" w:themeColor="text1"/>
                          <w:sz w:val="18"/>
                          <w:szCs w:val="18"/>
                        </w:rPr>
                        <w:t xml:space="preserve"> in der</w:t>
                      </w:r>
                      <w:r w:rsidR="0026143C" w:rsidRPr="0026143C">
                        <w:rPr>
                          <w:rFonts w:ascii="Arial" w:hAnsi="Arial" w:cs="Arial"/>
                          <w:color w:val="000000" w:themeColor="text1"/>
                          <w:sz w:val="18"/>
                          <w:szCs w:val="18"/>
                        </w:rPr>
                        <w:t xml:space="preserve"> Filderstädter Logistikanlage</w:t>
                      </w:r>
                      <w:r w:rsidR="000344FB">
                        <w:rPr>
                          <w:rFonts w:ascii="Arial" w:hAnsi="Arial" w:cs="Arial"/>
                          <w:color w:val="000000" w:themeColor="text1"/>
                          <w:sz w:val="18"/>
                          <w:szCs w:val="18"/>
                        </w:rPr>
                        <w:t xml:space="preserve"> der BRIEM Speditions GmbH</w:t>
                      </w:r>
                      <w:r w:rsidR="0026143C" w:rsidRPr="0026143C">
                        <w:rPr>
                          <w:rFonts w:ascii="Arial" w:hAnsi="Arial" w:cs="Arial"/>
                          <w:color w:val="000000" w:themeColor="text1"/>
                          <w:sz w:val="18"/>
                          <w:szCs w:val="18"/>
                        </w:rPr>
                        <w:t xml:space="preserve"> sind</w:t>
                      </w:r>
                      <w:r w:rsidR="00342D0D" w:rsidRPr="0026143C">
                        <w:rPr>
                          <w:rFonts w:ascii="Arial" w:hAnsi="Arial" w:cs="Arial"/>
                          <w:color w:val="000000" w:themeColor="text1"/>
                          <w:sz w:val="18"/>
                          <w:szCs w:val="18"/>
                        </w:rPr>
                        <w:t xml:space="preserve"> so angelegt, </w:t>
                      </w:r>
                      <w:r w:rsidR="0026143C" w:rsidRPr="0026143C">
                        <w:rPr>
                          <w:rFonts w:ascii="Arial" w:hAnsi="Arial" w:cs="Arial"/>
                          <w:color w:val="000000" w:themeColor="text1"/>
                          <w:sz w:val="18"/>
                          <w:szCs w:val="18"/>
                        </w:rPr>
                        <w:t xml:space="preserve">dass möglichst viele Palettenregalreihen in die Lagerhalle passen und </w:t>
                      </w:r>
                      <w:r w:rsidR="0026143C" w:rsidRPr="0026143C">
                        <w:rPr>
                          <w:rFonts w:ascii="Arial" w:hAnsi="Arial" w:cs="Arial"/>
                          <w:color w:val="000000" w:themeColor="text1"/>
                          <w:sz w:val="18"/>
                          <w:szCs w:val="18"/>
                        </w:rPr>
                        <w:t>ein Standard-Schmalgangbedie</w:t>
                      </w:r>
                      <w:r w:rsidR="000A6240">
                        <w:rPr>
                          <w:rFonts w:ascii="Arial" w:hAnsi="Arial" w:cs="Arial"/>
                          <w:color w:val="000000" w:themeColor="text1"/>
                          <w:sz w:val="18"/>
                          <w:szCs w:val="18"/>
                        </w:rPr>
                        <w:t>n-</w:t>
                      </w:r>
                      <w:r w:rsidR="0026143C" w:rsidRPr="0026143C">
                        <w:rPr>
                          <w:rFonts w:ascii="Arial" w:hAnsi="Arial" w:cs="Arial"/>
                          <w:color w:val="000000" w:themeColor="text1"/>
                          <w:sz w:val="18"/>
                          <w:szCs w:val="18"/>
                        </w:rPr>
                        <w:t>gerät</w:t>
                      </w:r>
                      <w:r w:rsidR="0026143C" w:rsidRPr="0026143C">
                        <w:rPr>
                          <w:rFonts w:ascii="Arial" w:hAnsi="Arial" w:cs="Arial"/>
                          <w:color w:val="000000" w:themeColor="text1"/>
                          <w:sz w:val="18"/>
                          <w:szCs w:val="18"/>
                        </w:rPr>
                        <w:t xml:space="preserve"> gerade</w:t>
                      </w:r>
                      <w:r w:rsidR="000344FB">
                        <w:rPr>
                          <w:rFonts w:ascii="Arial" w:hAnsi="Arial" w:cs="Arial"/>
                          <w:color w:val="000000" w:themeColor="text1"/>
                          <w:sz w:val="18"/>
                          <w:szCs w:val="18"/>
                        </w:rPr>
                        <w:t xml:space="preserve"> noch</w:t>
                      </w:r>
                      <w:r w:rsidR="0026143C" w:rsidRPr="0026143C">
                        <w:rPr>
                          <w:rFonts w:ascii="Arial" w:hAnsi="Arial" w:cs="Arial"/>
                          <w:color w:val="000000" w:themeColor="text1"/>
                          <w:sz w:val="18"/>
                          <w:szCs w:val="18"/>
                        </w:rPr>
                        <w:t xml:space="preserve"> durch die Gänge passt.</w:t>
                      </w:r>
                      <w:r w:rsidR="00342D0D" w:rsidRPr="0026143C">
                        <w:rPr>
                          <w:rFonts w:ascii="Arial" w:hAnsi="Arial" w:cs="Arial"/>
                          <w:color w:val="000000" w:themeColor="text1"/>
                          <w:sz w:val="18"/>
                          <w:szCs w:val="18"/>
                        </w:rPr>
                        <w:t xml:space="preserve"> </w:t>
                      </w:r>
                    </w:p>
                  </w:txbxContent>
                </v:textbox>
                <w10:wrap type="through"/>
              </v:shape>
            </w:pict>
          </mc:Fallback>
        </mc:AlternateContent>
      </w:r>
    </w:p>
    <w:p w14:paraId="2F0A74FF" w14:textId="146EFDDD" w:rsidR="009E2F40" w:rsidRPr="00CC7D40" w:rsidRDefault="009E2F40" w:rsidP="00D313EA">
      <w:pPr>
        <w:pStyle w:val="Vorgabetext"/>
        <w:spacing w:line="360" w:lineRule="auto"/>
        <w:ind w:right="851"/>
        <w:rPr>
          <w:rFonts w:ascii="Arial" w:hAnsi="Arial" w:cs="Arial"/>
          <w:bCs/>
          <w:color w:val="000000" w:themeColor="text1"/>
          <w:sz w:val="20"/>
          <w:lang w:val="de-DE"/>
        </w:rPr>
      </w:pPr>
    </w:p>
    <w:p w14:paraId="1BECEA06" w14:textId="29EABC6D" w:rsidR="00EB2AAE" w:rsidRPr="00D313EA" w:rsidRDefault="00CC7D40" w:rsidP="00D313EA">
      <w:pPr>
        <w:pStyle w:val="BITOPresseinfoFlietext"/>
        <w:spacing w:line="360" w:lineRule="auto"/>
        <w:ind w:right="851"/>
        <w:rPr>
          <w:rFonts w:cs="Arial"/>
          <w:bCs/>
          <w:color w:val="000000" w:themeColor="text1"/>
          <w:spacing w:val="0"/>
          <w:sz w:val="22"/>
        </w:rPr>
      </w:pPr>
      <w:r>
        <w:rPr>
          <w:rFonts w:cs="Arial"/>
          <w:bCs/>
          <w:color w:val="000000" w:themeColor="text1"/>
          <w:spacing w:val="0"/>
          <w:szCs w:val="20"/>
        </w:rPr>
        <w:t xml:space="preserve"> </w:t>
      </w:r>
    </w:p>
    <w:p w14:paraId="3D7A8930" w14:textId="39ED64CF" w:rsidR="00044609" w:rsidRPr="00D313EA" w:rsidRDefault="00044609" w:rsidP="00D313EA">
      <w:pPr>
        <w:pStyle w:val="BITOPresseinfoFlietext"/>
        <w:spacing w:line="360" w:lineRule="auto"/>
        <w:ind w:right="851"/>
        <w:rPr>
          <w:rFonts w:cs="Arial"/>
          <w:bCs/>
          <w:color w:val="000000" w:themeColor="text1"/>
          <w:spacing w:val="0"/>
          <w:sz w:val="22"/>
        </w:rPr>
      </w:pPr>
    </w:p>
    <w:p w14:paraId="53DF9FE2" w14:textId="42D34323" w:rsidR="00044609" w:rsidRPr="00D313EA" w:rsidRDefault="00044609" w:rsidP="00D313EA">
      <w:pPr>
        <w:pStyle w:val="BITOPresseinfoFlietext"/>
        <w:spacing w:line="360" w:lineRule="auto"/>
        <w:ind w:right="851"/>
        <w:rPr>
          <w:rFonts w:cs="Arial"/>
          <w:bCs/>
          <w:color w:val="000000" w:themeColor="text1"/>
          <w:spacing w:val="0"/>
          <w:sz w:val="22"/>
        </w:rPr>
      </w:pPr>
    </w:p>
    <w:p w14:paraId="02077629" w14:textId="1534B632" w:rsidR="00044609" w:rsidRPr="00D313EA" w:rsidRDefault="00044609" w:rsidP="00D313EA">
      <w:pPr>
        <w:pStyle w:val="BITOPresseinfoFlietext"/>
        <w:spacing w:line="360" w:lineRule="auto"/>
        <w:ind w:right="851"/>
        <w:rPr>
          <w:rFonts w:cs="Arial"/>
          <w:bCs/>
          <w:color w:val="000000" w:themeColor="text1"/>
          <w:spacing w:val="0"/>
          <w:sz w:val="22"/>
        </w:rPr>
      </w:pPr>
    </w:p>
    <w:p w14:paraId="623C3DD4" w14:textId="5414E1C8" w:rsidR="00044609" w:rsidRPr="00D313EA" w:rsidRDefault="00C91EEA" w:rsidP="00D313EA">
      <w:pPr>
        <w:pStyle w:val="BITOPresseinfoFlietext"/>
        <w:spacing w:line="360" w:lineRule="auto"/>
        <w:ind w:right="851"/>
        <w:rPr>
          <w:rFonts w:cs="Arial"/>
          <w:bCs/>
          <w:color w:val="000000" w:themeColor="text1"/>
          <w:spacing w:val="0"/>
          <w:sz w:val="22"/>
        </w:rPr>
      </w:pPr>
      <w:r w:rsidRPr="00D313EA">
        <w:rPr>
          <w:rFonts w:cs="Arial"/>
          <w:noProof/>
          <w:color w:val="FF6600"/>
          <w:sz w:val="22"/>
        </w:rPr>
        <mc:AlternateContent>
          <mc:Choice Requires="wps">
            <w:drawing>
              <wp:anchor distT="0" distB="0" distL="114300" distR="114300" simplePos="0" relativeHeight="251735040" behindDoc="0" locked="0" layoutInCell="1" allowOverlap="1" wp14:anchorId="76CFB379" wp14:editId="6E1B30D2">
                <wp:simplePos x="0" y="0"/>
                <wp:positionH relativeFrom="column">
                  <wp:posOffset>3384208</wp:posOffset>
                </wp:positionH>
                <wp:positionV relativeFrom="paragraph">
                  <wp:posOffset>207450</wp:posOffset>
                </wp:positionV>
                <wp:extent cx="2414905" cy="601345"/>
                <wp:effectExtent l="0" t="0" r="0" b="0"/>
                <wp:wrapThrough wrapText="bothSides">
                  <wp:wrapPolygon edited="0">
                    <wp:start x="568" y="2281"/>
                    <wp:lineTo x="568" y="19159"/>
                    <wp:lineTo x="20901" y="19159"/>
                    <wp:lineTo x="20901" y="2281"/>
                    <wp:lineTo x="568" y="2281"/>
                  </wp:wrapPolygon>
                </wp:wrapThrough>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41490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99DE" w14:textId="5FFA0720" w:rsidR="000A6240" w:rsidRPr="0026143C" w:rsidRDefault="00A90A39" w:rsidP="00E655B3">
                            <w:pPr>
                              <w:rPr>
                                <w:sz w:val="18"/>
                                <w:szCs w:val="18"/>
                              </w:rPr>
                            </w:pPr>
                            <w:r>
                              <w:rPr>
                                <w:rFonts w:ascii="Arial" w:hAnsi="Arial" w:cs="Arial"/>
                                <w:color w:val="000000" w:themeColor="text1"/>
                                <w:sz w:val="18"/>
                                <w:szCs w:val="18"/>
                              </w:rPr>
                              <w:t>Schutzgittervorrichtungen sorgen für zusätzliche Sicherheit im Palettenregallager.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B379" id="_x0000_s1032" type="#_x0000_t202" style="position:absolute;margin-left:266.45pt;margin-top:16.35pt;width:190.15pt;height:47.3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" filled="f" stroked="f">
                <v:path arrowok="t"/>
                <v:textbox inset=",7.2pt,,7.2pt">
                  <w:txbxContent>
                    <w:p w14:paraId="696A99DE" w14:textId="5FFA0720" w:rsidR="000A6240" w:rsidRPr="0026143C" w:rsidRDefault="00A90A39" w:rsidP="00E655B3">
                      <w:pPr>
                        <w:rPr>
                          <w:sz w:val="18"/>
                          <w:szCs w:val="18"/>
                        </w:rPr>
                      </w:pPr>
                      <w:r>
                        <w:rPr>
                          <w:rFonts w:ascii="Arial" w:hAnsi="Arial" w:cs="Arial"/>
                          <w:color w:val="000000" w:themeColor="text1"/>
                          <w:sz w:val="18"/>
                          <w:szCs w:val="18"/>
                        </w:rPr>
                        <w:t>Schutzgittervorrichtungen sorgen für zusätzliche Sicherheit im Palettenregallager.</w:t>
                      </w:r>
                    </w:p>
                  </w:txbxContent>
                </v:textbox>
                <w10:wrap type="through"/>
              </v:shape>
            </w:pict>
          </mc:Fallback>
        </mc:AlternateContent>
      </w:r>
    </w:p>
    <w:p w14:paraId="4033F287" w14:textId="6D9C2112" w:rsidR="00EB2AAE" w:rsidRPr="00D313EA" w:rsidRDefault="00EB2AAE" w:rsidP="00D313EA">
      <w:pPr>
        <w:pStyle w:val="BITOPresseinfoFlietext"/>
        <w:spacing w:line="360" w:lineRule="auto"/>
        <w:ind w:right="851"/>
        <w:rPr>
          <w:rFonts w:cs="Arial"/>
          <w:bCs/>
          <w:color w:val="000000" w:themeColor="text1"/>
          <w:spacing w:val="0"/>
          <w:sz w:val="22"/>
        </w:rPr>
      </w:pPr>
    </w:p>
    <w:p w14:paraId="5BF255A7" w14:textId="4B79D97B" w:rsidR="0035419D" w:rsidRPr="00D313EA" w:rsidRDefault="0035419D" w:rsidP="00D313EA">
      <w:pPr>
        <w:pStyle w:val="BITOPresseinfoFlietext"/>
        <w:spacing w:line="360" w:lineRule="auto"/>
        <w:ind w:right="851"/>
        <w:rPr>
          <w:rFonts w:cs="Arial"/>
          <w:bCs/>
          <w:color w:val="000000" w:themeColor="text1"/>
          <w:spacing w:val="0"/>
          <w:sz w:val="22"/>
        </w:rPr>
      </w:pPr>
    </w:p>
    <w:p w14:paraId="1887916B" w14:textId="4688DF33" w:rsidR="0035419D" w:rsidRPr="00D313EA" w:rsidRDefault="0035419D" w:rsidP="00D313EA">
      <w:pPr>
        <w:pStyle w:val="BITOPresseinfoFlietext"/>
        <w:spacing w:line="360" w:lineRule="auto"/>
        <w:ind w:right="851"/>
        <w:rPr>
          <w:rFonts w:cs="Arial"/>
          <w:bCs/>
          <w:color w:val="000000" w:themeColor="text1"/>
          <w:spacing w:val="0"/>
          <w:sz w:val="22"/>
        </w:rPr>
      </w:pPr>
    </w:p>
    <w:p w14:paraId="12C5AF34" w14:textId="4E6E2D21" w:rsidR="00C91EEA" w:rsidRDefault="00C91EEA" w:rsidP="00D313EA">
      <w:pPr>
        <w:pStyle w:val="BITOPresseinfoFlietext"/>
        <w:spacing w:line="360" w:lineRule="auto"/>
        <w:ind w:right="851"/>
        <w:rPr>
          <w:rFonts w:cs="Arial"/>
          <w:bCs/>
          <w:color w:val="000000" w:themeColor="text1"/>
          <w:sz w:val="16"/>
          <w:szCs w:val="16"/>
        </w:rPr>
      </w:pPr>
    </w:p>
    <w:p w14:paraId="318DED79" w14:textId="3B7F03E8" w:rsidR="00C77927" w:rsidRPr="00D313EA" w:rsidRDefault="000A6240" w:rsidP="00D313EA">
      <w:pPr>
        <w:pStyle w:val="BITOPresseinfoFlietext"/>
        <w:spacing w:line="360" w:lineRule="auto"/>
        <w:ind w:right="851"/>
        <w:rPr>
          <w:rFonts w:cs="Arial"/>
          <w:bCs/>
          <w:color w:val="000000" w:themeColor="text1"/>
          <w:spacing w:val="0"/>
          <w:sz w:val="22"/>
        </w:rPr>
      </w:pPr>
      <w:r w:rsidRPr="000344FB">
        <w:rPr>
          <w:rFonts w:cs="Arial"/>
          <w:bCs/>
          <w:color w:val="000000" w:themeColor="text1"/>
          <w:sz w:val="16"/>
          <w:szCs w:val="16"/>
        </w:rPr>
        <w:t xml:space="preserve">Abb. </w:t>
      </w:r>
      <w:r w:rsidR="00C91EEA">
        <w:rPr>
          <w:rFonts w:cs="Arial"/>
          <w:bCs/>
          <w:color w:val="000000" w:themeColor="text1"/>
          <w:sz w:val="16"/>
          <w:szCs w:val="16"/>
        </w:rPr>
        <w:t>5 – 7:</w:t>
      </w:r>
      <w:r w:rsidRPr="000344FB">
        <w:rPr>
          <w:rFonts w:cs="Arial"/>
          <w:bCs/>
          <w:color w:val="000000" w:themeColor="text1"/>
          <w:sz w:val="16"/>
          <w:szCs w:val="16"/>
        </w:rPr>
        <w:tab/>
      </w:r>
      <w:r w:rsidRPr="000344FB">
        <w:rPr>
          <w:rFonts w:cs="Arial"/>
          <w:bCs/>
          <w:color w:val="000000" w:themeColor="text1"/>
          <w:sz w:val="16"/>
          <w:szCs w:val="16"/>
        </w:rPr>
        <w:tab/>
      </w:r>
    </w:p>
    <w:p w14:paraId="2CDC1B9E" w14:textId="4E2DE97A" w:rsidR="00C77927" w:rsidRPr="00D313EA" w:rsidRDefault="006C63EE" w:rsidP="00D313EA">
      <w:pPr>
        <w:pStyle w:val="BITOPresseinfoFlietext"/>
        <w:spacing w:line="360" w:lineRule="auto"/>
        <w:ind w:right="851"/>
        <w:rPr>
          <w:rFonts w:cs="Arial"/>
          <w:bCs/>
          <w:color w:val="000000" w:themeColor="text1"/>
          <w:spacing w:val="0"/>
          <w:sz w:val="22"/>
        </w:rPr>
      </w:pPr>
      <w:r>
        <w:rPr>
          <w:rFonts w:cs="Arial"/>
          <w:bCs/>
          <w:noProof/>
          <w:color w:val="000000" w:themeColor="text1"/>
          <w:spacing w:val="0"/>
          <w:sz w:val="22"/>
        </w:rPr>
        <w:drawing>
          <wp:anchor distT="0" distB="0" distL="114300" distR="114300" simplePos="0" relativeHeight="251717632" behindDoc="1" locked="0" layoutInCell="1" allowOverlap="1" wp14:anchorId="4739968B" wp14:editId="66A2BC37">
            <wp:simplePos x="0" y="0"/>
            <wp:positionH relativeFrom="column">
              <wp:posOffset>3742690</wp:posOffset>
            </wp:positionH>
            <wp:positionV relativeFrom="paragraph">
              <wp:posOffset>59055</wp:posOffset>
            </wp:positionV>
            <wp:extent cx="914400" cy="1437464"/>
            <wp:effectExtent l="0" t="0" r="0" b="0"/>
            <wp:wrapNone/>
            <wp:docPr id="11" name="Grafik 11" descr="Ein Bild, das Text,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Gebäud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1437464"/>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color w:val="000000" w:themeColor="text1"/>
          <w:spacing w:val="0"/>
          <w:sz w:val="22"/>
        </w:rPr>
        <w:drawing>
          <wp:anchor distT="0" distB="0" distL="114300" distR="114300" simplePos="0" relativeHeight="251716608" behindDoc="1" locked="0" layoutInCell="1" allowOverlap="1" wp14:anchorId="26DE6CC0" wp14:editId="415E2297">
            <wp:simplePos x="0" y="0"/>
            <wp:positionH relativeFrom="column">
              <wp:posOffset>1945737</wp:posOffset>
            </wp:positionH>
            <wp:positionV relativeFrom="paragraph">
              <wp:posOffset>25655</wp:posOffset>
            </wp:positionV>
            <wp:extent cx="961292" cy="1474209"/>
            <wp:effectExtent l="0" t="0" r="4445" b="0"/>
            <wp:wrapNone/>
            <wp:docPr id="10" name="Grafik 10" descr="Ein Bild, das Text, Gebäud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Gebäude, Perso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1292" cy="1474209"/>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color w:val="000000" w:themeColor="text1"/>
          <w:spacing w:val="0"/>
          <w:sz w:val="22"/>
        </w:rPr>
        <w:drawing>
          <wp:anchor distT="0" distB="0" distL="114300" distR="114300" simplePos="0" relativeHeight="251715584" behindDoc="1" locked="0" layoutInCell="1" allowOverlap="1" wp14:anchorId="00E2CEA2" wp14:editId="66D48870">
            <wp:simplePos x="0" y="0"/>
            <wp:positionH relativeFrom="column">
              <wp:posOffset>390</wp:posOffset>
            </wp:positionH>
            <wp:positionV relativeFrom="paragraph">
              <wp:posOffset>13969</wp:posOffset>
            </wp:positionV>
            <wp:extent cx="1070707" cy="1483061"/>
            <wp:effectExtent l="0" t="0" r="0" b="3175"/>
            <wp:wrapNone/>
            <wp:docPr id="8" name="Grafik 8" descr="Ein Bild, das Text, Gebäude, Szene,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Gebäude, Szene, Weg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2278" cy="1485237"/>
                    </a:xfrm>
                    <a:prstGeom prst="rect">
                      <a:avLst/>
                    </a:prstGeom>
                  </pic:spPr>
                </pic:pic>
              </a:graphicData>
            </a:graphic>
            <wp14:sizeRelH relativeFrom="margin">
              <wp14:pctWidth>0</wp14:pctWidth>
            </wp14:sizeRelH>
            <wp14:sizeRelV relativeFrom="margin">
              <wp14:pctHeight>0</wp14:pctHeight>
            </wp14:sizeRelV>
          </wp:anchor>
        </w:drawing>
      </w:r>
    </w:p>
    <w:p w14:paraId="131C3C04" w14:textId="5450359D" w:rsidR="00C77927" w:rsidRPr="00D313EA" w:rsidRDefault="00C77927" w:rsidP="00D313EA">
      <w:pPr>
        <w:pStyle w:val="BITOPresseinfoFlietext"/>
        <w:spacing w:line="360" w:lineRule="auto"/>
        <w:ind w:right="851"/>
        <w:rPr>
          <w:rFonts w:cs="Arial"/>
          <w:bCs/>
          <w:color w:val="000000" w:themeColor="text1"/>
          <w:spacing w:val="0"/>
          <w:sz w:val="22"/>
        </w:rPr>
      </w:pPr>
    </w:p>
    <w:p w14:paraId="3D372119" w14:textId="663D85A8" w:rsidR="00C77927" w:rsidRPr="00D313EA" w:rsidRDefault="00C77927" w:rsidP="00D313EA">
      <w:pPr>
        <w:pStyle w:val="BITOPresseinfoFlietext"/>
        <w:spacing w:line="360" w:lineRule="auto"/>
        <w:ind w:right="851"/>
        <w:rPr>
          <w:rFonts w:cs="Arial"/>
          <w:bCs/>
          <w:color w:val="000000" w:themeColor="text1"/>
          <w:spacing w:val="0"/>
          <w:sz w:val="22"/>
        </w:rPr>
      </w:pPr>
    </w:p>
    <w:p w14:paraId="2F62CE5A" w14:textId="6A025B0E" w:rsidR="006F0CD0" w:rsidRPr="00D313EA" w:rsidRDefault="006F0CD0" w:rsidP="00D313EA">
      <w:pPr>
        <w:pStyle w:val="BITOPresseinfoFlietext"/>
        <w:spacing w:line="360" w:lineRule="auto"/>
        <w:ind w:right="851"/>
        <w:rPr>
          <w:rFonts w:cs="Arial"/>
          <w:bCs/>
          <w:color w:val="000000" w:themeColor="text1"/>
          <w:spacing w:val="0"/>
          <w:sz w:val="22"/>
        </w:rPr>
      </w:pPr>
    </w:p>
    <w:p w14:paraId="32FB4E25" w14:textId="4414FFCA" w:rsidR="00A13E41" w:rsidRPr="00D313EA" w:rsidRDefault="001E286A" w:rsidP="00D313EA">
      <w:pPr>
        <w:pStyle w:val="BITOPresseinfoFlietext"/>
        <w:spacing w:line="360" w:lineRule="auto"/>
        <w:ind w:right="851"/>
        <w:rPr>
          <w:rFonts w:cs="Arial"/>
          <w:bCs/>
          <w:color w:val="000000" w:themeColor="text1"/>
          <w:spacing w:val="0"/>
          <w:sz w:val="22"/>
        </w:rPr>
      </w:pPr>
      <w:r w:rsidRPr="00D313EA">
        <w:rPr>
          <w:rFonts w:cs="Arial"/>
          <w:bCs/>
          <w:color w:val="000000" w:themeColor="text1"/>
          <w:spacing w:val="0"/>
          <w:sz w:val="22"/>
        </w:rPr>
        <w:t xml:space="preserve"> </w:t>
      </w:r>
    </w:p>
    <w:p w14:paraId="6DF1A865" w14:textId="74A5D1BB" w:rsidR="00A13E41" w:rsidRDefault="00140CC7" w:rsidP="00D313EA">
      <w:pPr>
        <w:pStyle w:val="BITOPresseinfoFlietext"/>
        <w:spacing w:line="360" w:lineRule="auto"/>
        <w:ind w:right="851"/>
        <w:rPr>
          <w:rFonts w:cs="Arial"/>
          <w:bCs/>
          <w:color w:val="000000" w:themeColor="text1"/>
          <w:spacing w:val="0"/>
          <w:sz w:val="22"/>
        </w:rPr>
      </w:pPr>
      <w:r w:rsidRPr="00D313EA">
        <w:rPr>
          <w:rFonts w:cs="Arial"/>
          <w:noProof/>
          <w:color w:val="FF6600"/>
          <w:sz w:val="22"/>
        </w:rPr>
        <mc:AlternateContent>
          <mc:Choice Requires="wps">
            <w:drawing>
              <wp:anchor distT="0" distB="0" distL="114300" distR="114300" simplePos="0" relativeHeight="251739136" behindDoc="1" locked="0" layoutInCell="1" allowOverlap="1" wp14:anchorId="1C06D8B8" wp14:editId="4C733823">
                <wp:simplePos x="0" y="0"/>
                <wp:positionH relativeFrom="column">
                  <wp:posOffset>-54318</wp:posOffset>
                </wp:positionH>
                <wp:positionV relativeFrom="paragraph">
                  <wp:posOffset>372452</wp:posOffset>
                </wp:positionV>
                <wp:extent cx="5556739" cy="922215"/>
                <wp:effectExtent l="0" t="0" r="0"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5556739" cy="92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49562" w14:textId="708EC4F5" w:rsidR="00140CC7" w:rsidRPr="00FC6F6C" w:rsidRDefault="006C63EE" w:rsidP="00140CC7">
                            <w:pPr>
                              <w:rPr>
                                <w:sz w:val="18"/>
                                <w:szCs w:val="18"/>
                              </w:rPr>
                            </w:pPr>
                            <w:r w:rsidRPr="00FC6F6C">
                              <w:rPr>
                                <w:rFonts w:ascii="Arial" w:hAnsi="Arial" w:cs="Arial"/>
                                <w:color w:val="000000" w:themeColor="text1"/>
                                <w:sz w:val="18"/>
                                <w:szCs w:val="18"/>
                              </w:rPr>
                              <w:t>Regalwagen als clevere, smarte, geschützte und individuelle Möglichkeit zur Kleinteilekommissionierung. BITO-Lagertechnik hat sich diese besondere Lösung als Alternative für ein ursprünglich angedachtes Paternosterlager ausgedacht und BRIEM somit hohe Kosten gespart.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6D8B8" id="_x0000_s1033" type="#_x0000_t202" style="position:absolute;margin-left:-4.3pt;margin-top:29.35pt;width:437.55pt;height:72.6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" filled="f" stroked="f">
                <v:path arrowok="t"/>
                <v:textbox inset=",7.2pt,,7.2pt">
                  <w:txbxContent>
                    <w:p w14:paraId="24F49562" w14:textId="708EC4F5" w:rsidR="00140CC7" w:rsidRPr="00FC6F6C" w:rsidRDefault="006C63EE" w:rsidP="00140CC7">
                      <w:pPr>
                        <w:rPr>
                          <w:sz w:val="18"/>
                          <w:szCs w:val="18"/>
                        </w:rPr>
                      </w:pPr>
                      <w:r w:rsidRPr="00FC6F6C">
                        <w:rPr>
                          <w:rFonts w:ascii="Arial" w:hAnsi="Arial" w:cs="Arial"/>
                          <w:color w:val="000000" w:themeColor="text1"/>
                          <w:sz w:val="18"/>
                          <w:szCs w:val="18"/>
                        </w:rPr>
                        <w:t xml:space="preserve">Regalwagen </w:t>
                      </w:r>
                      <w:r w:rsidRPr="00FC6F6C">
                        <w:rPr>
                          <w:rFonts w:ascii="Arial" w:hAnsi="Arial" w:cs="Arial"/>
                          <w:color w:val="000000" w:themeColor="text1"/>
                          <w:sz w:val="18"/>
                          <w:szCs w:val="18"/>
                        </w:rPr>
                        <w:t xml:space="preserve">als </w:t>
                      </w:r>
                      <w:r w:rsidRPr="00FC6F6C">
                        <w:rPr>
                          <w:rFonts w:ascii="Arial" w:hAnsi="Arial" w:cs="Arial"/>
                          <w:color w:val="000000" w:themeColor="text1"/>
                          <w:sz w:val="18"/>
                          <w:szCs w:val="18"/>
                        </w:rPr>
                        <w:t>clevere</w:t>
                      </w:r>
                      <w:r w:rsidRPr="00FC6F6C">
                        <w:rPr>
                          <w:rFonts w:ascii="Arial" w:hAnsi="Arial" w:cs="Arial"/>
                          <w:color w:val="000000" w:themeColor="text1"/>
                          <w:sz w:val="18"/>
                          <w:szCs w:val="18"/>
                        </w:rPr>
                        <w:t>,</w:t>
                      </w:r>
                      <w:r w:rsidRPr="00FC6F6C">
                        <w:rPr>
                          <w:rFonts w:ascii="Arial" w:hAnsi="Arial" w:cs="Arial"/>
                          <w:color w:val="000000" w:themeColor="text1"/>
                          <w:sz w:val="18"/>
                          <w:szCs w:val="18"/>
                        </w:rPr>
                        <w:t xml:space="preserve"> smarte</w:t>
                      </w:r>
                      <w:r w:rsidRPr="00FC6F6C">
                        <w:rPr>
                          <w:rFonts w:ascii="Arial" w:hAnsi="Arial" w:cs="Arial"/>
                          <w:color w:val="000000" w:themeColor="text1"/>
                          <w:sz w:val="18"/>
                          <w:szCs w:val="18"/>
                        </w:rPr>
                        <w:t xml:space="preserve">, geschützte und individuelle Möglichkeit zur </w:t>
                      </w:r>
                      <w:r w:rsidRPr="00FC6F6C">
                        <w:rPr>
                          <w:rFonts w:ascii="Arial" w:hAnsi="Arial" w:cs="Arial"/>
                          <w:color w:val="000000" w:themeColor="text1"/>
                          <w:sz w:val="18"/>
                          <w:szCs w:val="18"/>
                        </w:rPr>
                        <w:t>Kleinteilekommissionierung</w:t>
                      </w:r>
                      <w:r w:rsidRPr="00FC6F6C">
                        <w:rPr>
                          <w:rFonts w:ascii="Arial" w:hAnsi="Arial" w:cs="Arial"/>
                          <w:color w:val="000000" w:themeColor="text1"/>
                          <w:sz w:val="18"/>
                          <w:szCs w:val="18"/>
                        </w:rPr>
                        <w:t xml:space="preserve">. BITO-Lagertechnik hat sich diese </w:t>
                      </w:r>
                      <w:r w:rsidRPr="00FC6F6C">
                        <w:rPr>
                          <w:rFonts w:ascii="Arial" w:hAnsi="Arial" w:cs="Arial"/>
                          <w:color w:val="000000" w:themeColor="text1"/>
                          <w:sz w:val="18"/>
                          <w:szCs w:val="18"/>
                        </w:rPr>
                        <w:t>besondere</w:t>
                      </w:r>
                      <w:r w:rsidRPr="00FC6F6C">
                        <w:rPr>
                          <w:rFonts w:ascii="Arial" w:hAnsi="Arial" w:cs="Arial"/>
                          <w:color w:val="000000" w:themeColor="text1"/>
                          <w:sz w:val="18"/>
                          <w:szCs w:val="18"/>
                        </w:rPr>
                        <w:t xml:space="preserve"> Lösung als Alternative für ein ursprünglich angedachtes Paternosterlager ausgedacht und BRIEM somit hohe Kosten gespart.</w:t>
                      </w:r>
                    </w:p>
                  </w:txbxContent>
                </v:textbox>
              </v:shape>
            </w:pict>
          </mc:Fallback>
        </mc:AlternateContent>
      </w:r>
    </w:p>
    <w:p w14:paraId="4AC456F6" w14:textId="44FA477E" w:rsidR="00CC7D40" w:rsidRDefault="00CC7D40" w:rsidP="00D313EA">
      <w:pPr>
        <w:pStyle w:val="BITOPresseinfoFlietext"/>
        <w:spacing w:line="360" w:lineRule="auto"/>
        <w:ind w:right="851"/>
        <w:rPr>
          <w:rFonts w:cs="Arial"/>
          <w:bCs/>
          <w:color w:val="000000" w:themeColor="text1"/>
          <w:spacing w:val="0"/>
          <w:sz w:val="22"/>
        </w:rPr>
      </w:pPr>
    </w:p>
    <w:p w14:paraId="46CCB101" w14:textId="77777777" w:rsidR="0015578A" w:rsidRDefault="0015578A" w:rsidP="0015578A">
      <w:pPr>
        <w:pStyle w:val="Vorgabetext"/>
        <w:spacing w:line="360" w:lineRule="auto"/>
        <w:ind w:right="851"/>
        <w:rPr>
          <w:rFonts w:ascii="Arial" w:hAnsi="Arial" w:cs="Arial"/>
          <w:bCs/>
          <w:color w:val="000000" w:themeColor="text1"/>
          <w:sz w:val="18"/>
          <w:szCs w:val="18"/>
          <w:lang w:val="de-DE"/>
        </w:rPr>
      </w:pPr>
    </w:p>
    <w:p w14:paraId="2246B2E3" w14:textId="0D49792C" w:rsidR="00F27D91" w:rsidRDefault="00F27D91">
      <w:pPr>
        <w:rPr>
          <w:rFonts w:ascii="Arial" w:hAnsi="Arial" w:cs="Arial"/>
          <w:bCs/>
          <w:color w:val="000000" w:themeColor="text1"/>
          <w:sz w:val="18"/>
          <w:szCs w:val="18"/>
        </w:rPr>
      </w:pPr>
      <w:r>
        <w:rPr>
          <w:rFonts w:ascii="Arial" w:hAnsi="Arial" w:cs="Arial"/>
          <w:bCs/>
          <w:color w:val="000000" w:themeColor="text1"/>
          <w:sz w:val="18"/>
          <w:szCs w:val="18"/>
        </w:rPr>
        <w:br w:type="page"/>
      </w:r>
    </w:p>
    <w:p w14:paraId="56BA4421" w14:textId="77777777" w:rsidR="00F27D91" w:rsidRDefault="00F27D91" w:rsidP="0015578A">
      <w:pPr>
        <w:pStyle w:val="Vorgabetext"/>
        <w:spacing w:line="360" w:lineRule="auto"/>
        <w:ind w:right="851"/>
        <w:rPr>
          <w:rFonts w:ascii="Arial" w:hAnsi="Arial" w:cs="Arial"/>
          <w:bCs/>
          <w:color w:val="000000" w:themeColor="text1"/>
          <w:sz w:val="18"/>
          <w:szCs w:val="18"/>
          <w:lang w:val="de-DE"/>
        </w:rPr>
      </w:pPr>
    </w:p>
    <w:p w14:paraId="5256D500" w14:textId="3C0B8DAB" w:rsidR="0015578A" w:rsidRDefault="0015578A" w:rsidP="0015578A">
      <w:pPr>
        <w:pStyle w:val="Vorgabetext"/>
        <w:spacing w:line="360" w:lineRule="auto"/>
        <w:ind w:right="851"/>
        <w:rPr>
          <w:rFonts w:ascii="Arial" w:hAnsi="Arial" w:cs="Arial"/>
          <w:bCs/>
          <w:color w:val="000000" w:themeColor="text1"/>
          <w:sz w:val="16"/>
          <w:szCs w:val="16"/>
          <w:lang w:val="de-DE"/>
        </w:rPr>
      </w:pPr>
      <w:proofErr w:type="spellStart"/>
      <w:r w:rsidRPr="00DF4A11">
        <w:rPr>
          <w:rFonts w:ascii="Arial" w:hAnsi="Arial" w:cs="Arial"/>
          <w:bCs/>
          <w:color w:val="000000" w:themeColor="text1"/>
          <w:sz w:val="18"/>
          <w:szCs w:val="18"/>
          <w:lang w:val="de-DE"/>
        </w:rPr>
        <w:t>BRIEM_Logistikanlage</w:t>
      </w:r>
      <w:proofErr w:type="spellEnd"/>
      <w:r w:rsidRPr="00DF4A11">
        <w:rPr>
          <w:rFonts w:ascii="Arial" w:hAnsi="Arial" w:cs="Arial"/>
          <w:bCs/>
          <w:color w:val="000000" w:themeColor="text1"/>
          <w:sz w:val="18"/>
          <w:szCs w:val="18"/>
          <w:lang w:val="de-DE"/>
        </w:rPr>
        <w:t xml:space="preserve"> in </w:t>
      </w:r>
      <w:r>
        <w:rPr>
          <w:rFonts w:ascii="Arial" w:hAnsi="Arial" w:cs="Arial"/>
          <w:bCs/>
          <w:color w:val="000000" w:themeColor="text1"/>
          <w:sz w:val="18"/>
          <w:szCs w:val="18"/>
          <w:lang w:val="de-DE"/>
        </w:rPr>
        <w:t>Münsingen</w:t>
      </w:r>
      <w:r w:rsidRPr="000A6240">
        <w:rPr>
          <w:rFonts w:ascii="Arial" w:hAnsi="Arial" w:cs="Arial"/>
          <w:bCs/>
          <w:color w:val="000000" w:themeColor="text1"/>
          <w:sz w:val="16"/>
          <w:szCs w:val="16"/>
          <w:lang w:val="de-DE"/>
        </w:rPr>
        <w:t xml:space="preserve"> </w:t>
      </w:r>
      <w:r>
        <w:rPr>
          <w:rFonts w:ascii="Arial" w:hAnsi="Arial" w:cs="Arial"/>
          <w:bCs/>
          <w:color w:val="000000" w:themeColor="text1"/>
          <w:sz w:val="16"/>
          <w:szCs w:val="16"/>
          <w:lang w:val="de-DE"/>
        </w:rPr>
        <w:t xml:space="preserve"> </w:t>
      </w:r>
    </w:p>
    <w:p w14:paraId="05D200E2" w14:textId="77777777" w:rsidR="0015578A" w:rsidRDefault="0015578A" w:rsidP="0015578A">
      <w:pPr>
        <w:pStyle w:val="Vorgabetext"/>
        <w:spacing w:line="360" w:lineRule="auto"/>
        <w:ind w:right="851"/>
        <w:rPr>
          <w:rFonts w:ascii="Arial" w:hAnsi="Arial" w:cs="Arial"/>
          <w:bCs/>
          <w:color w:val="000000" w:themeColor="text1"/>
          <w:sz w:val="16"/>
          <w:szCs w:val="16"/>
          <w:lang w:val="de-DE"/>
        </w:rPr>
      </w:pPr>
    </w:p>
    <w:p w14:paraId="35AF5452" w14:textId="0D5FBD4D" w:rsidR="0015578A" w:rsidRPr="00DF4A11" w:rsidRDefault="0015578A" w:rsidP="0015578A">
      <w:pPr>
        <w:pStyle w:val="Vorgabetext"/>
        <w:spacing w:line="360" w:lineRule="auto"/>
        <w:ind w:right="851"/>
        <w:rPr>
          <w:rFonts w:ascii="Arial" w:hAnsi="Arial" w:cs="Arial"/>
          <w:bCs/>
          <w:color w:val="000000" w:themeColor="text1"/>
          <w:sz w:val="16"/>
          <w:szCs w:val="16"/>
          <w:lang w:val="de-DE"/>
        </w:rPr>
      </w:pPr>
      <w:r>
        <w:rPr>
          <w:rFonts w:ascii="Arial" w:hAnsi="Arial" w:cs="Arial"/>
          <w:bCs/>
          <w:color w:val="000000" w:themeColor="text1"/>
          <w:sz w:val="16"/>
          <w:szCs w:val="16"/>
          <w:lang w:val="de-DE"/>
        </w:rPr>
        <w:t>Abb. 8</w:t>
      </w:r>
    </w:p>
    <w:p w14:paraId="31804692" w14:textId="2CEDDF08" w:rsidR="00CC7D40" w:rsidRDefault="0015578A" w:rsidP="00D313EA">
      <w:pPr>
        <w:pStyle w:val="BITOPresseinfoFlietext"/>
        <w:spacing w:line="360" w:lineRule="auto"/>
        <w:ind w:right="851"/>
        <w:rPr>
          <w:rFonts w:cs="Arial"/>
          <w:bCs/>
          <w:color w:val="000000" w:themeColor="text1"/>
          <w:spacing w:val="0"/>
          <w:sz w:val="22"/>
        </w:rPr>
      </w:pPr>
      <w:r>
        <w:rPr>
          <w:rFonts w:cs="Arial"/>
          <w:bCs/>
          <w:noProof/>
          <w:color w:val="000000" w:themeColor="text1"/>
          <w:spacing w:val="0"/>
          <w:sz w:val="22"/>
        </w:rPr>
        <w:drawing>
          <wp:anchor distT="0" distB="0" distL="114300" distR="114300" simplePos="0" relativeHeight="251722752" behindDoc="1" locked="0" layoutInCell="1" allowOverlap="1" wp14:anchorId="3CAD233F" wp14:editId="69AF9F3B">
            <wp:simplePos x="0" y="0"/>
            <wp:positionH relativeFrom="column">
              <wp:posOffset>27940</wp:posOffset>
            </wp:positionH>
            <wp:positionV relativeFrom="paragraph">
              <wp:posOffset>15051</wp:posOffset>
            </wp:positionV>
            <wp:extent cx="1739770" cy="1539582"/>
            <wp:effectExtent l="0" t="0" r="635" b="0"/>
            <wp:wrapNone/>
            <wp:docPr id="19" name="Grafik 19"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drinne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9770" cy="1539582"/>
                    </a:xfrm>
                    <a:prstGeom prst="rect">
                      <a:avLst/>
                    </a:prstGeom>
                  </pic:spPr>
                </pic:pic>
              </a:graphicData>
            </a:graphic>
            <wp14:sizeRelH relativeFrom="margin">
              <wp14:pctWidth>0</wp14:pctWidth>
            </wp14:sizeRelH>
            <wp14:sizeRelV relativeFrom="margin">
              <wp14:pctHeight>0</wp14:pctHeight>
            </wp14:sizeRelV>
          </wp:anchor>
        </w:drawing>
      </w:r>
    </w:p>
    <w:p w14:paraId="67858BA9" w14:textId="7BA886C1" w:rsidR="00CC7D40" w:rsidRDefault="00CC7D40" w:rsidP="00D313EA">
      <w:pPr>
        <w:pStyle w:val="BITOPresseinfoFlietext"/>
        <w:spacing w:line="360" w:lineRule="auto"/>
        <w:ind w:right="851"/>
        <w:rPr>
          <w:rFonts w:cs="Arial"/>
          <w:bCs/>
          <w:color w:val="000000" w:themeColor="text1"/>
          <w:spacing w:val="0"/>
          <w:sz w:val="22"/>
        </w:rPr>
      </w:pPr>
    </w:p>
    <w:p w14:paraId="3BAD36D5" w14:textId="0DA4A7C8" w:rsidR="00CC7D40" w:rsidRDefault="00CC7D40" w:rsidP="00D313EA">
      <w:pPr>
        <w:pStyle w:val="BITOPresseinfoFlietext"/>
        <w:spacing w:line="360" w:lineRule="auto"/>
        <w:ind w:right="851"/>
        <w:rPr>
          <w:rFonts w:cs="Arial"/>
          <w:bCs/>
          <w:color w:val="000000" w:themeColor="text1"/>
          <w:spacing w:val="0"/>
          <w:sz w:val="22"/>
        </w:rPr>
      </w:pPr>
    </w:p>
    <w:p w14:paraId="1AF8EAEA" w14:textId="00C56992" w:rsidR="00005716" w:rsidRDefault="0015578A" w:rsidP="00D313EA">
      <w:pPr>
        <w:pStyle w:val="BITOPresseinfoFlietext"/>
        <w:spacing w:line="360" w:lineRule="auto"/>
        <w:ind w:right="851"/>
        <w:rPr>
          <w:rFonts w:cs="Arial"/>
          <w:bCs/>
          <w:color w:val="000000" w:themeColor="text1"/>
          <w:spacing w:val="0"/>
          <w:sz w:val="22"/>
        </w:rPr>
      </w:pPr>
      <w:r w:rsidRPr="00D313EA">
        <w:rPr>
          <w:rFonts w:cs="Arial"/>
          <w:noProof/>
          <w:color w:val="FF6600"/>
          <w:sz w:val="22"/>
        </w:rPr>
        <mc:AlternateContent>
          <mc:Choice Requires="wps">
            <w:drawing>
              <wp:anchor distT="0" distB="0" distL="114300" distR="114300" simplePos="0" relativeHeight="251724800" behindDoc="0" locked="0" layoutInCell="1" allowOverlap="1" wp14:anchorId="06F28C4C" wp14:editId="414E8B28">
                <wp:simplePos x="0" y="0"/>
                <wp:positionH relativeFrom="column">
                  <wp:posOffset>2090420</wp:posOffset>
                </wp:positionH>
                <wp:positionV relativeFrom="paragraph">
                  <wp:posOffset>144145</wp:posOffset>
                </wp:positionV>
                <wp:extent cx="3587750" cy="687705"/>
                <wp:effectExtent l="0" t="0" r="0" b="0"/>
                <wp:wrapThrough wrapText="bothSides">
                  <wp:wrapPolygon edited="0">
                    <wp:start x="382" y="1994"/>
                    <wp:lineTo x="382" y="19147"/>
                    <wp:lineTo x="21179" y="19147"/>
                    <wp:lineTo x="21179" y="1994"/>
                    <wp:lineTo x="382" y="1994"/>
                  </wp:wrapPolygon>
                </wp:wrapThrough>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358775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88987" w14:textId="3F8D9F29" w:rsidR="00FC5AB1" w:rsidRPr="00581984" w:rsidRDefault="00D94050" w:rsidP="00581984">
                            <w:pPr>
                              <w:rPr>
                                <w:rFonts w:ascii="Arial" w:hAnsi="Arial" w:cs="Arial"/>
                                <w:b/>
                                <w:bCs/>
                                <w:color w:val="000000" w:themeColor="text1"/>
                                <w:sz w:val="18"/>
                                <w:szCs w:val="18"/>
                              </w:rPr>
                            </w:pPr>
                            <w:r w:rsidRPr="00581984">
                              <w:rPr>
                                <w:rFonts w:ascii="Arial" w:hAnsi="Arial" w:cs="Arial"/>
                                <w:color w:val="000000" w:themeColor="text1"/>
                                <w:sz w:val="18"/>
                                <w:szCs w:val="18"/>
                              </w:rPr>
                              <w:t xml:space="preserve">Effiziente </w:t>
                            </w:r>
                            <w:r w:rsidR="00581984" w:rsidRPr="00581984">
                              <w:rPr>
                                <w:rFonts w:ascii="Arial" w:hAnsi="Arial" w:cs="Arial"/>
                                <w:color w:val="000000" w:themeColor="text1"/>
                                <w:sz w:val="18"/>
                                <w:szCs w:val="18"/>
                              </w:rPr>
                              <w:t xml:space="preserve">Nutzung für viel </w:t>
                            </w:r>
                            <w:r w:rsidRPr="00581984">
                              <w:rPr>
                                <w:rFonts w:ascii="Arial" w:hAnsi="Arial" w:cs="Arial"/>
                                <w:color w:val="000000" w:themeColor="text1"/>
                                <w:sz w:val="18"/>
                                <w:szCs w:val="18"/>
                              </w:rPr>
                              <w:t xml:space="preserve">Lagerkapazität: </w:t>
                            </w:r>
                            <w:r w:rsidR="00FC5AB1" w:rsidRPr="00581984">
                              <w:rPr>
                                <w:rFonts w:ascii="Arial" w:hAnsi="Arial" w:cs="Arial"/>
                                <w:color w:val="000000" w:themeColor="text1"/>
                                <w:sz w:val="18"/>
                                <w:szCs w:val="18"/>
                              </w:rPr>
                              <w:t xml:space="preserve">Der Logistkanlagen-Neubau am neuen </w:t>
                            </w:r>
                            <w:r w:rsidRPr="00581984">
                              <w:rPr>
                                <w:rFonts w:ascii="Arial" w:hAnsi="Arial" w:cs="Arial"/>
                                <w:color w:val="000000" w:themeColor="text1"/>
                                <w:sz w:val="18"/>
                                <w:szCs w:val="18"/>
                              </w:rPr>
                              <w:t>BRIEM-</w:t>
                            </w:r>
                            <w:r w:rsidR="00FC5AB1" w:rsidRPr="00581984">
                              <w:rPr>
                                <w:rFonts w:ascii="Arial" w:hAnsi="Arial" w:cs="Arial"/>
                                <w:color w:val="000000" w:themeColor="text1"/>
                                <w:sz w:val="18"/>
                                <w:szCs w:val="18"/>
                              </w:rPr>
                              <w:t>Standort in Münsingen ist ein reines Standard-Palettenregallager</w:t>
                            </w:r>
                            <w:r w:rsidRPr="00581984">
                              <w:rPr>
                                <w:rFonts w:ascii="Arial" w:hAnsi="Arial" w:cs="Arial"/>
                                <w:color w:val="000000" w:themeColor="text1"/>
                                <w:sz w:val="18"/>
                                <w:szCs w:val="18"/>
                              </w:rPr>
                              <w:t xml:space="preserve"> und als Schmalgang-</w:t>
                            </w:r>
                            <w:r w:rsidR="00FC5AB1" w:rsidRPr="00581984">
                              <w:rPr>
                                <w:rFonts w:ascii="Arial" w:hAnsi="Arial" w:cs="Arial"/>
                                <w:color w:val="000000" w:themeColor="text1"/>
                                <w:sz w:val="18"/>
                                <w:szCs w:val="18"/>
                              </w:rPr>
                              <w:t xml:space="preserve">Hochregallager </w:t>
                            </w:r>
                            <w:r w:rsidRPr="00581984">
                              <w:rPr>
                                <w:rFonts w:ascii="Arial" w:hAnsi="Arial" w:cs="Arial"/>
                                <w:color w:val="000000" w:themeColor="text1"/>
                                <w:sz w:val="18"/>
                                <w:szCs w:val="18"/>
                              </w:rPr>
                              <w:t>und</w:t>
                            </w:r>
                            <w:r w:rsidR="00FC5AB1" w:rsidRPr="00581984">
                              <w:rPr>
                                <w:rFonts w:ascii="Arial" w:hAnsi="Arial" w:cs="Arial"/>
                                <w:color w:val="000000" w:themeColor="text1"/>
                                <w:sz w:val="18"/>
                                <w:szCs w:val="18"/>
                              </w:rPr>
                              <w:t xml:space="preserve"> Blocklager </w:t>
                            </w:r>
                            <w:r w:rsidRPr="00581984">
                              <w:rPr>
                                <w:rFonts w:ascii="Arial" w:hAnsi="Arial" w:cs="Arial"/>
                                <w:color w:val="000000" w:themeColor="text1"/>
                                <w:sz w:val="18"/>
                                <w:szCs w:val="18"/>
                              </w:rPr>
                              <w:t>konzipier</w:t>
                            </w:r>
                            <w:r w:rsidR="00FC5AB1" w:rsidRPr="00581984">
                              <w:rPr>
                                <w:rFonts w:ascii="Arial" w:hAnsi="Arial" w:cs="Arial"/>
                                <w:color w:val="000000" w:themeColor="text1"/>
                                <w:sz w:val="18"/>
                                <w:szCs w:val="18"/>
                              </w:rPr>
                              <w:t>t</w:t>
                            </w:r>
                            <w:r w:rsidRPr="00581984">
                              <w:rPr>
                                <w:rFonts w:ascii="Arial" w:hAnsi="Arial" w:cs="Arial"/>
                                <w:color w:val="000000" w:themeColor="text1"/>
                                <w:sz w:val="18"/>
                                <w:szCs w:val="18"/>
                              </w:rPr>
                              <w:t>.</w:t>
                            </w:r>
                          </w:p>
                          <w:p w14:paraId="3207BBB5" w14:textId="4976E5CD" w:rsidR="00FC5AB1" w:rsidRDefault="00FC5AB1" w:rsidP="00D94050">
                            <w:pPr>
                              <w:spacing w:line="360" w:lineRule="auto"/>
                              <w:rPr>
                                <w:rFonts w:ascii="Arial" w:hAnsi="Arial" w:cs="Arial"/>
                                <w:color w:val="000000" w:themeColor="text1"/>
                                <w:sz w:val="20"/>
                                <w:szCs w:val="20"/>
                              </w:rPr>
                            </w:pPr>
                            <w:r w:rsidRPr="009C1661">
                              <w:rPr>
                                <w:rFonts w:ascii="Arial" w:hAnsi="Arial" w:cs="Arial"/>
                                <w:b/>
                                <w:bCs/>
                                <w:color w:val="000000" w:themeColor="text1"/>
                                <w:sz w:val="20"/>
                                <w:szCs w:val="20"/>
                              </w:rPr>
                              <w:t xml:space="preserve"> </w:t>
                            </w:r>
                            <w:r w:rsidR="00D94050">
                              <w:rPr>
                                <w:rFonts w:ascii="Arial" w:hAnsi="Arial" w:cs="Arial"/>
                                <w:b/>
                                <w:bCs/>
                                <w:color w:val="000000" w:themeColor="text1"/>
                                <w:sz w:val="20"/>
                                <w:szCs w:val="2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28C4C" id="_x0000_s1034" type="#_x0000_t202" style="position:absolute;margin-left:164.6pt;margin-top:11.35pt;width:282.5pt;height:54.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" filled="f" stroked="f">
                <v:path arrowok="t"/>
                <v:textbox inset=",7.2pt,,7.2pt">
                  <w:txbxContent>
                    <w:p w14:paraId="65F88987" w14:textId="3F8D9F29" w:rsidR="00FC5AB1" w:rsidRPr="00581984" w:rsidRDefault="00D94050" w:rsidP="00581984">
                      <w:pPr>
                        <w:rPr>
                          <w:rFonts w:ascii="Arial" w:hAnsi="Arial" w:cs="Arial"/>
                          <w:b/>
                          <w:bCs/>
                          <w:color w:val="000000" w:themeColor="text1"/>
                          <w:sz w:val="18"/>
                          <w:szCs w:val="18"/>
                        </w:rPr>
                      </w:pPr>
                      <w:r w:rsidRPr="00581984">
                        <w:rPr>
                          <w:rFonts w:ascii="Arial" w:hAnsi="Arial" w:cs="Arial"/>
                          <w:color w:val="000000" w:themeColor="text1"/>
                          <w:sz w:val="18"/>
                          <w:szCs w:val="18"/>
                        </w:rPr>
                        <w:t xml:space="preserve">Effiziente </w:t>
                      </w:r>
                      <w:r w:rsidR="00581984" w:rsidRPr="00581984">
                        <w:rPr>
                          <w:rFonts w:ascii="Arial" w:hAnsi="Arial" w:cs="Arial"/>
                          <w:color w:val="000000" w:themeColor="text1"/>
                          <w:sz w:val="18"/>
                          <w:szCs w:val="18"/>
                        </w:rPr>
                        <w:t xml:space="preserve">Nutzung für viel </w:t>
                      </w:r>
                      <w:r w:rsidRPr="00581984">
                        <w:rPr>
                          <w:rFonts w:ascii="Arial" w:hAnsi="Arial" w:cs="Arial"/>
                          <w:color w:val="000000" w:themeColor="text1"/>
                          <w:sz w:val="18"/>
                          <w:szCs w:val="18"/>
                        </w:rPr>
                        <w:t xml:space="preserve">Lagerkapazität: </w:t>
                      </w:r>
                      <w:r w:rsidR="00FC5AB1" w:rsidRPr="00581984">
                        <w:rPr>
                          <w:rFonts w:ascii="Arial" w:hAnsi="Arial" w:cs="Arial"/>
                          <w:color w:val="000000" w:themeColor="text1"/>
                          <w:sz w:val="18"/>
                          <w:szCs w:val="18"/>
                        </w:rPr>
                        <w:t xml:space="preserve">Der Logistkanlagen-Neubau am neuen </w:t>
                      </w:r>
                      <w:r w:rsidRPr="00581984">
                        <w:rPr>
                          <w:rFonts w:ascii="Arial" w:hAnsi="Arial" w:cs="Arial"/>
                          <w:color w:val="000000" w:themeColor="text1"/>
                          <w:sz w:val="18"/>
                          <w:szCs w:val="18"/>
                        </w:rPr>
                        <w:t>BRIEM-</w:t>
                      </w:r>
                      <w:r w:rsidR="00FC5AB1" w:rsidRPr="00581984">
                        <w:rPr>
                          <w:rFonts w:ascii="Arial" w:hAnsi="Arial" w:cs="Arial"/>
                          <w:color w:val="000000" w:themeColor="text1"/>
                          <w:sz w:val="18"/>
                          <w:szCs w:val="18"/>
                        </w:rPr>
                        <w:t xml:space="preserve">Standort in Münsingen ist ein </w:t>
                      </w:r>
                      <w:r w:rsidR="00FC5AB1" w:rsidRPr="00581984">
                        <w:rPr>
                          <w:rFonts w:ascii="Arial" w:hAnsi="Arial" w:cs="Arial"/>
                          <w:color w:val="000000" w:themeColor="text1"/>
                          <w:sz w:val="18"/>
                          <w:szCs w:val="18"/>
                        </w:rPr>
                        <w:t>reines Standard-Palettenregallager</w:t>
                      </w:r>
                      <w:r w:rsidRPr="00581984">
                        <w:rPr>
                          <w:rFonts w:ascii="Arial" w:hAnsi="Arial" w:cs="Arial"/>
                          <w:color w:val="000000" w:themeColor="text1"/>
                          <w:sz w:val="18"/>
                          <w:szCs w:val="18"/>
                        </w:rPr>
                        <w:t xml:space="preserve"> und als Schmalgang-</w:t>
                      </w:r>
                      <w:r w:rsidR="00FC5AB1" w:rsidRPr="00581984">
                        <w:rPr>
                          <w:rFonts w:ascii="Arial" w:hAnsi="Arial" w:cs="Arial"/>
                          <w:color w:val="000000" w:themeColor="text1"/>
                          <w:sz w:val="18"/>
                          <w:szCs w:val="18"/>
                        </w:rPr>
                        <w:t xml:space="preserve">Hochregallager </w:t>
                      </w:r>
                      <w:r w:rsidRPr="00581984">
                        <w:rPr>
                          <w:rFonts w:ascii="Arial" w:hAnsi="Arial" w:cs="Arial"/>
                          <w:color w:val="000000" w:themeColor="text1"/>
                          <w:sz w:val="18"/>
                          <w:szCs w:val="18"/>
                        </w:rPr>
                        <w:t>und</w:t>
                      </w:r>
                      <w:r w:rsidR="00FC5AB1" w:rsidRPr="00581984">
                        <w:rPr>
                          <w:rFonts w:ascii="Arial" w:hAnsi="Arial" w:cs="Arial"/>
                          <w:color w:val="000000" w:themeColor="text1"/>
                          <w:sz w:val="18"/>
                          <w:szCs w:val="18"/>
                        </w:rPr>
                        <w:t xml:space="preserve"> Blocklager </w:t>
                      </w:r>
                      <w:r w:rsidRPr="00581984">
                        <w:rPr>
                          <w:rFonts w:ascii="Arial" w:hAnsi="Arial" w:cs="Arial"/>
                          <w:color w:val="000000" w:themeColor="text1"/>
                          <w:sz w:val="18"/>
                          <w:szCs w:val="18"/>
                        </w:rPr>
                        <w:t>konzipier</w:t>
                      </w:r>
                      <w:r w:rsidR="00FC5AB1" w:rsidRPr="00581984">
                        <w:rPr>
                          <w:rFonts w:ascii="Arial" w:hAnsi="Arial" w:cs="Arial"/>
                          <w:color w:val="000000" w:themeColor="text1"/>
                          <w:sz w:val="18"/>
                          <w:szCs w:val="18"/>
                        </w:rPr>
                        <w:t>t</w:t>
                      </w:r>
                      <w:r w:rsidRPr="00581984">
                        <w:rPr>
                          <w:rFonts w:ascii="Arial" w:hAnsi="Arial" w:cs="Arial"/>
                          <w:color w:val="000000" w:themeColor="text1"/>
                          <w:sz w:val="18"/>
                          <w:szCs w:val="18"/>
                        </w:rPr>
                        <w:t>.</w:t>
                      </w:r>
                    </w:p>
                    <w:p w14:paraId="3207BBB5" w14:textId="4976E5CD" w:rsidR="00FC5AB1" w:rsidRDefault="00FC5AB1" w:rsidP="00D94050">
                      <w:pPr>
                        <w:spacing w:line="360" w:lineRule="auto"/>
                        <w:rPr>
                          <w:rFonts w:ascii="Arial" w:hAnsi="Arial" w:cs="Arial"/>
                          <w:color w:val="000000" w:themeColor="text1"/>
                          <w:sz w:val="20"/>
                          <w:szCs w:val="20"/>
                        </w:rPr>
                      </w:pPr>
                      <w:r w:rsidRPr="009C1661">
                        <w:rPr>
                          <w:rFonts w:ascii="Arial" w:hAnsi="Arial" w:cs="Arial"/>
                          <w:b/>
                          <w:bCs/>
                          <w:color w:val="000000" w:themeColor="text1"/>
                          <w:sz w:val="20"/>
                          <w:szCs w:val="20"/>
                        </w:rPr>
                        <w:t xml:space="preserve"> </w:t>
                      </w:r>
                      <w:r w:rsidR="00D94050">
                        <w:rPr>
                          <w:rFonts w:ascii="Arial" w:hAnsi="Arial" w:cs="Arial"/>
                          <w:b/>
                          <w:bCs/>
                          <w:color w:val="000000" w:themeColor="text1"/>
                          <w:sz w:val="20"/>
                          <w:szCs w:val="20"/>
                        </w:rPr>
                        <w:t xml:space="preserve"> </w:t>
                      </w:r>
                    </w:p>
                  </w:txbxContent>
                </v:textbox>
                <w10:wrap type="through"/>
              </v:shape>
            </w:pict>
          </mc:Fallback>
        </mc:AlternateContent>
      </w:r>
    </w:p>
    <w:p w14:paraId="1C476343" w14:textId="5FA98492" w:rsidR="00005716" w:rsidRDefault="00005716" w:rsidP="00D313EA">
      <w:pPr>
        <w:pStyle w:val="BITOPresseinfoFlietext"/>
        <w:spacing w:line="360" w:lineRule="auto"/>
        <w:ind w:right="851"/>
        <w:rPr>
          <w:rFonts w:cs="Arial"/>
          <w:bCs/>
          <w:color w:val="000000" w:themeColor="text1"/>
          <w:spacing w:val="0"/>
          <w:sz w:val="22"/>
        </w:rPr>
      </w:pPr>
    </w:p>
    <w:p w14:paraId="1A6C4766" w14:textId="5175AA0A" w:rsidR="00005716" w:rsidRDefault="00005716" w:rsidP="00D313EA">
      <w:pPr>
        <w:pStyle w:val="BITOPresseinfoFlietext"/>
        <w:spacing w:line="360" w:lineRule="auto"/>
        <w:ind w:right="851"/>
        <w:rPr>
          <w:rFonts w:cs="Arial"/>
          <w:bCs/>
          <w:color w:val="000000" w:themeColor="text1"/>
          <w:spacing w:val="0"/>
          <w:sz w:val="22"/>
        </w:rPr>
      </w:pPr>
    </w:p>
    <w:p w14:paraId="4586EE0B" w14:textId="139EFA46" w:rsidR="00005716" w:rsidRDefault="00005716" w:rsidP="00D313EA">
      <w:pPr>
        <w:pStyle w:val="BITOPresseinfoFlietext"/>
        <w:spacing w:line="360" w:lineRule="auto"/>
        <w:ind w:right="851"/>
        <w:rPr>
          <w:rFonts w:cs="Arial"/>
          <w:bCs/>
          <w:color w:val="000000" w:themeColor="text1"/>
          <w:spacing w:val="0"/>
          <w:sz w:val="22"/>
        </w:rPr>
      </w:pPr>
    </w:p>
    <w:p w14:paraId="5B093A66" w14:textId="6A800E23" w:rsidR="00005716" w:rsidRDefault="00005716" w:rsidP="00D313EA">
      <w:pPr>
        <w:pStyle w:val="BITOPresseinfoFlietext"/>
        <w:spacing w:line="360" w:lineRule="auto"/>
        <w:ind w:right="851"/>
        <w:rPr>
          <w:rFonts w:cs="Arial"/>
          <w:bCs/>
          <w:color w:val="000000" w:themeColor="text1"/>
          <w:spacing w:val="0"/>
          <w:sz w:val="22"/>
        </w:rPr>
      </w:pPr>
    </w:p>
    <w:p w14:paraId="4621D1AC" w14:textId="2ED8179A" w:rsidR="0015578A" w:rsidRPr="00DF4A11" w:rsidRDefault="0015578A" w:rsidP="0015578A">
      <w:pPr>
        <w:pStyle w:val="Vorgabetext"/>
        <w:spacing w:line="360" w:lineRule="auto"/>
        <w:ind w:right="851"/>
        <w:rPr>
          <w:rFonts w:ascii="Arial" w:hAnsi="Arial" w:cs="Arial"/>
          <w:bCs/>
          <w:color w:val="000000" w:themeColor="text1"/>
          <w:sz w:val="16"/>
          <w:szCs w:val="16"/>
          <w:lang w:val="de-DE"/>
        </w:rPr>
      </w:pPr>
      <w:r>
        <w:rPr>
          <w:rFonts w:ascii="Arial" w:hAnsi="Arial" w:cs="Arial"/>
          <w:bCs/>
          <w:color w:val="000000" w:themeColor="text1"/>
          <w:sz w:val="16"/>
          <w:szCs w:val="16"/>
          <w:lang w:val="de-DE"/>
        </w:rPr>
        <w:t>Abb. 9 und 10:</w:t>
      </w:r>
    </w:p>
    <w:p w14:paraId="46C24607" w14:textId="33E6F1E9" w:rsidR="00005716" w:rsidRDefault="00CC5A93" w:rsidP="00D313EA">
      <w:pPr>
        <w:pStyle w:val="BITOPresseinfoFlietext"/>
        <w:spacing w:line="360" w:lineRule="auto"/>
        <w:ind w:right="851"/>
        <w:rPr>
          <w:rFonts w:cs="Arial"/>
          <w:bCs/>
          <w:color w:val="000000" w:themeColor="text1"/>
          <w:spacing w:val="0"/>
          <w:sz w:val="22"/>
        </w:rPr>
      </w:pPr>
      <w:r>
        <w:rPr>
          <w:rFonts w:cs="Arial"/>
          <w:bCs/>
          <w:noProof/>
          <w:color w:val="000000" w:themeColor="text1"/>
          <w:spacing w:val="0"/>
          <w:sz w:val="22"/>
        </w:rPr>
        <w:drawing>
          <wp:anchor distT="0" distB="0" distL="114300" distR="114300" simplePos="0" relativeHeight="251719680" behindDoc="1" locked="0" layoutInCell="1" allowOverlap="1" wp14:anchorId="05D8F075" wp14:editId="6C3D8DCF">
            <wp:simplePos x="0" y="0"/>
            <wp:positionH relativeFrom="column">
              <wp:posOffset>2774462</wp:posOffset>
            </wp:positionH>
            <wp:positionV relativeFrom="paragraph">
              <wp:posOffset>83820</wp:posOffset>
            </wp:positionV>
            <wp:extent cx="2008016" cy="1340627"/>
            <wp:effectExtent l="0" t="0" r="0" b="5715"/>
            <wp:wrapNone/>
            <wp:docPr id="15" name="Grafik 1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Gebäude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008016" cy="1340627"/>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color w:val="000000" w:themeColor="text1"/>
          <w:spacing w:val="0"/>
          <w:sz w:val="22"/>
        </w:rPr>
        <w:drawing>
          <wp:anchor distT="0" distB="0" distL="114300" distR="114300" simplePos="0" relativeHeight="251718656" behindDoc="1" locked="0" layoutInCell="1" allowOverlap="1" wp14:anchorId="03499999" wp14:editId="5918C43B">
            <wp:simplePos x="0" y="0"/>
            <wp:positionH relativeFrom="column">
              <wp:posOffset>35511</wp:posOffset>
            </wp:positionH>
            <wp:positionV relativeFrom="paragraph">
              <wp:posOffset>83820</wp:posOffset>
            </wp:positionV>
            <wp:extent cx="1977860" cy="1320800"/>
            <wp:effectExtent l="0" t="0" r="3810" b="0"/>
            <wp:wrapNone/>
            <wp:docPr id="13" name="Grafik 13" descr="Ein Bild, das Text, Lager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Lagerhaus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7860" cy="1320800"/>
                    </a:xfrm>
                    <a:prstGeom prst="rect">
                      <a:avLst/>
                    </a:prstGeom>
                  </pic:spPr>
                </pic:pic>
              </a:graphicData>
            </a:graphic>
            <wp14:sizeRelH relativeFrom="margin">
              <wp14:pctWidth>0</wp14:pctWidth>
            </wp14:sizeRelH>
            <wp14:sizeRelV relativeFrom="margin">
              <wp14:pctHeight>0</wp14:pctHeight>
            </wp14:sizeRelV>
          </wp:anchor>
        </w:drawing>
      </w:r>
    </w:p>
    <w:p w14:paraId="34D68D09" w14:textId="0AD2CC2C" w:rsidR="00005716" w:rsidRDefault="00005716" w:rsidP="00D313EA">
      <w:pPr>
        <w:pStyle w:val="BITOPresseinfoFlietext"/>
        <w:spacing w:line="360" w:lineRule="auto"/>
        <w:ind w:right="851"/>
        <w:rPr>
          <w:rFonts w:cs="Arial"/>
          <w:bCs/>
          <w:color w:val="000000" w:themeColor="text1"/>
          <w:spacing w:val="0"/>
          <w:sz w:val="22"/>
        </w:rPr>
      </w:pPr>
    </w:p>
    <w:p w14:paraId="1D17A55A" w14:textId="48FA33DB" w:rsidR="00005716" w:rsidRDefault="00005716" w:rsidP="00D313EA">
      <w:pPr>
        <w:pStyle w:val="BITOPresseinfoFlietext"/>
        <w:spacing w:line="360" w:lineRule="auto"/>
        <w:ind w:right="851"/>
        <w:rPr>
          <w:rFonts w:cs="Arial"/>
          <w:bCs/>
          <w:color w:val="000000" w:themeColor="text1"/>
          <w:spacing w:val="0"/>
          <w:sz w:val="22"/>
        </w:rPr>
      </w:pPr>
    </w:p>
    <w:p w14:paraId="3EE75D58" w14:textId="4ED8308C" w:rsidR="00005716" w:rsidRDefault="00005716" w:rsidP="00D313EA">
      <w:pPr>
        <w:pStyle w:val="BITOPresseinfoFlietext"/>
        <w:spacing w:line="360" w:lineRule="auto"/>
        <w:ind w:right="851"/>
        <w:rPr>
          <w:rFonts w:cs="Arial"/>
          <w:bCs/>
          <w:color w:val="000000" w:themeColor="text1"/>
          <w:spacing w:val="0"/>
          <w:sz w:val="22"/>
        </w:rPr>
      </w:pPr>
    </w:p>
    <w:p w14:paraId="26FDFB4D" w14:textId="64DC0DC3" w:rsidR="00CC7D40" w:rsidRDefault="00CC7D40" w:rsidP="00D313EA">
      <w:pPr>
        <w:pStyle w:val="BITOPresseinfoFlietext"/>
        <w:spacing w:line="360" w:lineRule="auto"/>
        <w:ind w:right="851"/>
        <w:rPr>
          <w:rFonts w:cs="Arial"/>
          <w:bCs/>
          <w:color w:val="000000" w:themeColor="text1"/>
          <w:spacing w:val="0"/>
          <w:sz w:val="22"/>
        </w:rPr>
      </w:pPr>
    </w:p>
    <w:p w14:paraId="6709F862" w14:textId="04A188E3" w:rsidR="00005716" w:rsidRDefault="00005716" w:rsidP="00D313EA">
      <w:pPr>
        <w:pStyle w:val="BITOPresseinfoFlietext"/>
        <w:spacing w:line="360" w:lineRule="auto"/>
        <w:ind w:right="851"/>
        <w:rPr>
          <w:rFonts w:cs="Arial"/>
          <w:bCs/>
          <w:color w:val="000000" w:themeColor="text1"/>
          <w:spacing w:val="0"/>
          <w:sz w:val="22"/>
        </w:rPr>
      </w:pPr>
    </w:p>
    <w:p w14:paraId="5193A521" w14:textId="440D3226" w:rsidR="00005716" w:rsidRDefault="00D2192A" w:rsidP="00D313EA">
      <w:pPr>
        <w:pStyle w:val="BITOPresseinfoFlietext"/>
        <w:spacing w:line="360" w:lineRule="auto"/>
        <w:ind w:right="851"/>
        <w:rPr>
          <w:rFonts w:cs="Arial"/>
          <w:bCs/>
          <w:color w:val="000000" w:themeColor="text1"/>
          <w:spacing w:val="0"/>
          <w:sz w:val="22"/>
        </w:rPr>
      </w:pPr>
      <w:r w:rsidRPr="00D313EA">
        <w:rPr>
          <w:rFonts w:cs="Arial"/>
          <w:noProof/>
          <w:color w:val="FF6600"/>
          <w:sz w:val="22"/>
        </w:rPr>
        <mc:AlternateContent>
          <mc:Choice Requires="wps">
            <w:drawing>
              <wp:anchor distT="0" distB="0" distL="114300" distR="114300" simplePos="0" relativeHeight="251732992" behindDoc="0" locked="0" layoutInCell="1" allowOverlap="1" wp14:anchorId="73EC5670" wp14:editId="69A8A8CE">
                <wp:simplePos x="0" y="0"/>
                <wp:positionH relativeFrom="column">
                  <wp:posOffset>-15240</wp:posOffset>
                </wp:positionH>
                <wp:positionV relativeFrom="paragraph">
                  <wp:posOffset>163830</wp:posOffset>
                </wp:positionV>
                <wp:extent cx="5556250" cy="679450"/>
                <wp:effectExtent l="0" t="0" r="0" b="0"/>
                <wp:wrapThrough wrapText="bothSides">
                  <wp:wrapPolygon edited="0">
                    <wp:start x="247" y="2019"/>
                    <wp:lineTo x="247" y="19379"/>
                    <wp:lineTo x="21279" y="19379"/>
                    <wp:lineTo x="21328" y="2019"/>
                    <wp:lineTo x="247" y="2019"/>
                  </wp:wrapPolygon>
                </wp:wrapThrough>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555625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DBCA5" w14:textId="7E6C8250" w:rsidR="00581984" w:rsidRPr="00D2192A" w:rsidRDefault="00581984" w:rsidP="00581984">
                            <w:pPr>
                              <w:rPr>
                                <w:sz w:val="18"/>
                                <w:szCs w:val="18"/>
                              </w:rPr>
                            </w:pPr>
                            <w:r w:rsidRPr="00D2192A">
                              <w:rPr>
                                <w:rFonts w:ascii="Arial" w:hAnsi="Arial" w:cs="Arial"/>
                                <w:color w:val="000000" w:themeColor="text1"/>
                                <w:sz w:val="18"/>
                                <w:szCs w:val="18"/>
                              </w:rPr>
                              <w:t>Da</w:t>
                            </w:r>
                            <w:r w:rsidR="00D94050" w:rsidRPr="00D2192A">
                              <w:rPr>
                                <w:rFonts w:ascii="Arial" w:hAnsi="Arial" w:cs="Arial"/>
                                <w:color w:val="000000" w:themeColor="text1"/>
                                <w:sz w:val="18"/>
                                <w:szCs w:val="18"/>
                              </w:rPr>
                              <w:t xml:space="preserve"> im Münsinger Logistikzentrum schwerpunktmäßig hochexplosive Gefahrstoffe gelagert werden, sind die dafür vorgesehenen Lagerbereiche entsprechend der Brandschutzanforderungen ausgestattet</w:t>
                            </w:r>
                            <w:r w:rsidR="00CC5A93">
                              <w:rPr>
                                <w:rFonts w:ascii="Arial" w:hAnsi="Arial" w:cs="Arial"/>
                                <w:color w:val="000000" w:themeColor="text1"/>
                                <w:sz w:val="18"/>
                                <w:szCs w:val="18"/>
                              </w:rPr>
                              <w:t xml:space="preserve">, </w:t>
                            </w:r>
                            <w:r w:rsidRPr="00D2192A">
                              <w:rPr>
                                <w:rFonts w:ascii="Arial" w:hAnsi="Arial" w:cs="Arial"/>
                                <w:color w:val="000000" w:themeColor="text1"/>
                                <w:sz w:val="18"/>
                                <w:szCs w:val="18"/>
                              </w:rPr>
                              <w:t>so dass jede Ebene der Palettenregalanlage und auch die Durchgänge für den Notfall abgesichert sind.</w:t>
                            </w:r>
                          </w:p>
                          <w:p w14:paraId="483ADCA2" w14:textId="77777777" w:rsidR="00581984" w:rsidRDefault="00581984" w:rsidP="00581984"/>
                          <w:p w14:paraId="6FBC94A8" w14:textId="152F12C3" w:rsidR="00DF4A11" w:rsidRPr="0026143C" w:rsidRDefault="00DF4A11" w:rsidP="00DF4A11">
                            <w:pPr>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C5670" id="_x0000_s1035" type="#_x0000_t202" style="position:absolute;margin-left:-1.2pt;margin-top:12.9pt;width:437.5pt;height:53.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" filled="f" stroked="f">
                <v:path arrowok="t"/>
                <v:textbox inset=",7.2pt,,7.2pt">
                  <w:txbxContent>
                    <w:p w14:paraId="53FDBCA5" w14:textId="7E6C8250" w:rsidR="00581984" w:rsidRPr="00D2192A" w:rsidRDefault="00581984" w:rsidP="00581984">
                      <w:pPr>
                        <w:rPr>
                          <w:sz w:val="18"/>
                          <w:szCs w:val="18"/>
                        </w:rPr>
                      </w:pPr>
                      <w:r w:rsidRPr="00D2192A">
                        <w:rPr>
                          <w:rFonts w:ascii="Arial" w:hAnsi="Arial" w:cs="Arial"/>
                          <w:color w:val="000000" w:themeColor="text1"/>
                          <w:sz w:val="18"/>
                          <w:szCs w:val="18"/>
                        </w:rPr>
                        <w:t>Da</w:t>
                      </w:r>
                      <w:r w:rsidR="00D94050" w:rsidRPr="00D2192A">
                        <w:rPr>
                          <w:rFonts w:ascii="Arial" w:hAnsi="Arial" w:cs="Arial"/>
                          <w:color w:val="000000" w:themeColor="text1"/>
                          <w:sz w:val="18"/>
                          <w:szCs w:val="18"/>
                        </w:rPr>
                        <w:t xml:space="preserve"> im Münsinger Logistikzentrum schwerpunktmäßig hochexplosive Gefahrstoffe gelagert werden, sind die dafür vorgesehenen Lagerbereiche entsprechend der Brandschutzanforderungen ausgestattet</w:t>
                      </w:r>
                      <w:r w:rsidR="00CC5A93">
                        <w:rPr>
                          <w:rFonts w:ascii="Arial" w:hAnsi="Arial" w:cs="Arial"/>
                          <w:color w:val="000000" w:themeColor="text1"/>
                          <w:sz w:val="18"/>
                          <w:szCs w:val="18"/>
                        </w:rPr>
                        <w:t xml:space="preserve">, </w:t>
                      </w:r>
                      <w:r w:rsidRPr="00D2192A">
                        <w:rPr>
                          <w:rFonts w:ascii="Arial" w:hAnsi="Arial" w:cs="Arial"/>
                          <w:color w:val="000000" w:themeColor="text1"/>
                          <w:sz w:val="18"/>
                          <w:szCs w:val="18"/>
                        </w:rPr>
                        <w:t xml:space="preserve">so dass jede Ebene der Palettenregalanlage und auch die Durchgänge für den Notfall abgesichert </w:t>
                      </w:r>
                      <w:proofErr w:type="gramStart"/>
                      <w:r w:rsidRPr="00D2192A">
                        <w:rPr>
                          <w:rFonts w:ascii="Arial" w:hAnsi="Arial" w:cs="Arial"/>
                          <w:color w:val="000000" w:themeColor="text1"/>
                          <w:sz w:val="18"/>
                          <w:szCs w:val="18"/>
                        </w:rPr>
                        <w:t>sind</w:t>
                      </w:r>
                      <w:proofErr w:type="gramEnd"/>
                      <w:r w:rsidRPr="00D2192A">
                        <w:rPr>
                          <w:rFonts w:ascii="Arial" w:hAnsi="Arial" w:cs="Arial"/>
                          <w:color w:val="000000" w:themeColor="text1"/>
                          <w:sz w:val="18"/>
                          <w:szCs w:val="18"/>
                        </w:rPr>
                        <w:t>.</w:t>
                      </w:r>
                    </w:p>
                    <w:p w14:paraId="483ADCA2" w14:textId="77777777" w:rsidR="00581984" w:rsidRDefault="00581984" w:rsidP="00581984"/>
                    <w:p w14:paraId="6FBC94A8" w14:textId="152F12C3" w:rsidR="00DF4A11" w:rsidRPr="0026143C" w:rsidRDefault="00DF4A11" w:rsidP="00DF4A11">
                      <w:pPr>
                        <w:rPr>
                          <w:sz w:val="18"/>
                          <w:szCs w:val="18"/>
                        </w:rPr>
                      </w:pPr>
                    </w:p>
                  </w:txbxContent>
                </v:textbox>
                <w10:wrap type="through"/>
              </v:shape>
            </w:pict>
          </mc:Fallback>
        </mc:AlternateContent>
      </w:r>
    </w:p>
    <w:p w14:paraId="3D0A281F" w14:textId="63998CCF" w:rsidR="00005716" w:rsidRDefault="00005716" w:rsidP="00D313EA">
      <w:pPr>
        <w:pStyle w:val="BITOPresseinfoFlietext"/>
        <w:spacing w:line="360" w:lineRule="auto"/>
        <w:ind w:right="851"/>
        <w:rPr>
          <w:rFonts w:cs="Arial"/>
          <w:bCs/>
          <w:color w:val="000000" w:themeColor="text1"/>
          <w:spacing w:val="0"/>
          <w:sz w:val="22"/>
        </w:rPr>
      </w:pPr>
    </w:p>
    <w:p w14:paraId="41C10A18" w14:textId="74F76E07" w:rsidR="0015578A" w:rsidRPr="00DF4A11" w:rsidRDefault="0015578A" w:rsidP="0015578A">
      <w:pPr>
        <w:pStyle w:val="Vorgabetext"/>
        <w:spacing w:line="360" w:lineRule="auto"/>
        <w:ind w:right="851"/>
        <w:rPr>
          <w:rFonts w:ascii="Arial" w:hAnsi="Arial" w:cs="Arial"/>
          <w:bCs/>
          <w:color w:val="000000" w:themeColor="text1"/>
          <w:sz w:val="16"/>
          <w:szCs w:val="16"/>
          <w:lang w:val="de-DE"/>
        </w:rPr>
      </w:pPr>
      <w:r>
        <w:rPr>
          <w:rFonts w:ascii="Arial" w:hAnsi="Arial" w:cs="Arial"/>
          <w:bCs/>
          <w:color w:val="000000" w:themeColor="text1"/>
          <w:sz w:val="16"/>
          <w:szCs w:val="16"/>
          <w:lang w:val="de-DE"/>
        </w:rPr>
        <w:t xml:space="preserve"> Abb. 11 und 12:</w:t>
      </w:r>
    </w:p>
    <w:p w14:paraId="4AE76339" w14:textId="161DED4E" w:rsidR="00005716" w:rsidRDefault="00D2192A" w:rsidP="00D313EA">
      <w:pPr>
        <w:pStyle w:val="BITOPresseinfoFlietext"/>
        <w:spacing w:line="360" w:lineRule="auto"/>
        <w:ind w:right="851"/>
        <w:rPr>
          <w:rFonts w:cs="Arial"/>
          <w:bCs/>
          <w:color w:val="000000" w:themeColor="text1"/>
          <w:spacing w:val="0"/>
          <w:sz w:val="22"/>
        </w:rPr>
      </w:pPr>
      <w:r>
        <w:rPr>
          <w:rFonts w:cs="Arial"/>
          <w:bCs/>
          <w:noProof/>
          <w:color w:val="000000" w:themeColor="text1"/>
          <w:spacing w:val="0"/>
          <w:sz w:val="22"/>
        </w:rPr>
        <w:drawing>
          <wp:anchor distT="0" distB="0" distL="114300" distR="114300" simplePos="0" relativeHeight="251741184" behindDoc="1" locked="0" layoutInCell="1" allowOverlap="1" wp14:anchorId="05E0921C" wp14:editId="35CE37C8">
            <wp:simplePos x="0" y="0"/>
            <wp:positionH relativeFrom="column">
              <wp:posOffset>101454</wp:posOffset>
            </wp:positionH>
            <wp:positionV relativeFrom="paragraph">
              <wp:posOffset>51059</wp:posOffset>
            </wp:positionV>
            <wp:extent cx="1127003" cy="1565729"/>
            <wp:effectExtent l="0" t="0" r="381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7003" cy="1565729"/>
                    </a:xfrm>
                    <a:prstGeom prst="rect">
                      <a:avLst/>
                    </a:prstGeom>
                  </pic:spPr>
                </pic:pic>
              </a:graphicData>
            </a:graphic>
            <wp14:sizeRelH relativeFrom="margin">
              <wp14:pctWidth>0</wp14:pctWidth>
            </wp14:sizeRelH>
            <wp14:sizeRelV relativeFrom="margin">
              <wp14:pctHeight>0</wp14:pctHeight>
            </wp14:sizeRelV>
          </wp:anchor>
        </w:drawing>
      </w:r>
      <w:r w:rsidR="0015578A">
        <w:rPr>
          <w:rFonts w:cs="Arial"/>
          <w:bCs/>
          <w:noProof/>
          <w:color w:val="000000" w:themeColor="text1"/>
          <w:spacing w:val="0"/>
          <w:sz w:val="22"/>
        </w:rPr>
        <w:drawing>
          <wp:anchor distT="0" distB="0" distL="114300" distR="114300" simplePos="0" relativeHeight="251721728" behindDoc="1" locked="0" layoutInCell="1" allowOverlap="1" wp14:anchorId="2C19055B" wp14:editId="4A5EBE51">
            <wp:simplePos x="0" y="0"/>
            <wp:positionH relativeFrom="column">
              <wp:posOffset>2508641</wp:posOffset>
            </wp:positionH>
            <wp:positionV relativeFrom="paragraph">
              <wp:posOffset>108194</wp:posOffset>
            </wp:positionV>
            <wp:extent cx="964518" cy="1565275"/>
            <wp:effectExtent l="0" t="0" r="1270" b="0"/>
            <wp:wrapNone/>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64518" cy="1565275"/>
                    </a:xfrm>
                    <a:prstGeom prst="rect">
                      <a:avLst/>
                    </a:prstGeom>
                  </pic:spPr>
                </pic:pic>
              </a:graphicData>
            </a:graphic>
            <wp14:sizeRelH relativeFrom="margin">
              <wp14:pctWidth>0</wp14:pctWidth>
            </wp14:sizeRelH>
            <wp14:sizeRelV relativeFrom="margin">
              <wp14:pctHeight>0</wp14:pctHeight>
            </wp14:sizeRelV>
          </wp:anchor>
        </w:drawing>
      </w:r>
    </w:p>
    <w:p w14:paraId="22517B34" w14:textId="0A8A0EBB" w:rsidR="00005716" w:rsidRDefault="00FC5AB1">
      <w:pPr>
        <w:rPr>
          <w:rFonts w:ascii="Arial" w:hAnsi="Arial" w:cs="Arial"/>
          <w:bCs/>
          <w:color w:val="000000" w:themeColor="text1"/>
          <w:sz w:val="22"/>
          <w:szCs w:val="22"/>
        </w:rPr>
      </w:pPr>
      <w:r w:rsidRPr="00D313EA">
        <w:rPr>
          <w:rFonts w:cs="Arial"/>
          <w:noProof/>
          <w:color w:val="FF6600"/>
          <w:sz w:val="22"/>
        </w:rPr>
        <mc:AlternateContent>
          <mc:Choice Requires="wps">
            <w:drawing>
              <wp:anchor distT="0" distB="0" distL="114300" distR="114300" simplePos="0" relativeHeight="251737088" behindDoc="1" locked="0" layoutInCell="1" allowOverlap="1" wp14:anchorId="0EDD3821" wp14:editId="39825B89">
                <wp:simplePos x="0" y="0"/>
                <wp:positionH relativeFrom="column">
                  <wp:posOffset>-46502</wp:posOffset>
                </wp:positionH>
                <wp:positionV relativeFrom="paragraph">
                  <wp:posOffset>1549157</wp:posOffset>
                </wp:positionV>
                <wp:extent cx="5806831" cy="703384"/>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5806831" cy="70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BB67" w14:textId="7CB30DF7" w:rsidR="00C91EEA" w:rsidRPr="0026143C" w:rsidRDefault="00636B78" w:rsidP="00C91EEA">
                            <w:pPr>
                              <w:rPr>
                                <w:sz w:val="18"/>
                                <w:szCs w:val="18"/>
                              </w:rPr>
                            </w:pPr>
                            <w:r>
                              <w:rPr>
                                <w:rFonts w:ascii="Arial" w:hAnsi="Arial" w:cs="Arial"/>
                                <w:color w:val="000000" w:themeColor="text1"/>
                                <w:sz w:val="18"/>
                                <w:szCs w:val="18"/>
                              </w:rPr>
                              <w:t xml:space="preserve">Hohe Anforderungen bei den </w:t>
                            </w:r>
                            <w:r w:rsidRPr="00D2192A">
                              <w:rPr>
                                <w:rFonts w:ascii="Arial" w:hAnsi="Arial" w:cs="Arial"/>
                                <w:color w:val="000000" w:themeColor="text1"/>
                                <w:sz w:val="18"/>
                                <w:szCs w:val="18"/>
                              </w:rPr>
                              <w:t>Brandschutzvorrichtunge</w:t>
                            </w:r>
                            <w:r>
                              <w:rPr>
                                <w:rFonts w:ascii="Arial" w:hAnsi="Arial" w:cs="Arial"/>
                                <w:color w:val="000000" w:themeColor="text1"/>
                                <w:sz w:val="18"/>
                                <w:szCs w:val="18"/>
                              </w:rPr>
                              <w:t>n: S</w:t>
                            </w:r>
                            <w:r w:rsidR="00CC5A93" w:rsidRPr="00D2192A">
                              <w:rPr>
                                <w:rFonts w:ascii="Arial" w:hAnsi="Arial" w:cs="Arial"/>
                                <w:color w:val="000000" w:themeColor="text1"/>
                                <w:sz w:val="18"/>
                                <w:szCs w:val="18"/>
                              </w:rPr>
                              <w:t>owohl in der Horizontalen als auch in der Vertikalen</w:t>
                            </w:r>
                            <w:r>
                              <w:rPr>
                                <w:rFonts w:ascii="Arial" w:hAnsi="Arial" w:cs="Arial"/>
                                <w:color w:val="000000" w:themeColor="text1"/>
                                <w:sz w:val="18"/>
                                <w:szCs w:val="18"/>
                              </w:rPr>
                              <w:t xml:space="preserve"> sorgen</w:t>
                            </w:r>
                            <w:r w:rsidR="00CC5A93">
                              <w:rPr>
                                <w:rFonts w:ascii="Arial" w:hAnsi="Arial" w:cs="Arial"/>
                                <w:color w:val="000000" w:themeColor="text1"/>
                                <w:sz w:val="18"/>
                                <w:szCs w:val="18"/>
                              </w:rPr>
                              <w:t xml:space="preserve"> Sp</w:t>
                            </w:r>
                            <w:r w:rsidR="00CC5A93" w:rsidRPr="00D2192A">
                              <w:rPr>
                                <w:rFonts w:ascii="Arial" w:hAnsi="Arial" w:cs="Arial"/>
                                <w:color w:val="000000" w:themeColor="text1"/>
                                <w:sz w:val="18"/>
                                <w:szCs w:val="18"/>
                              </w:rPr>
                              <w:t>rinkleranlagen und Brandschutzbleche bzw. Wärmestaubleche</w:t>
                            </w:r>
                            <w:r w:rsidR="00CC5A93">
                              <w:rPr>
                                <w:rFonts w:ascii="Arial" w:hAnsi="Arial" w:cs="Arial"/>
                                <w:color w:val="000000" w:themeColor="text1"/>
                                <w:sz w:val="18"/>
                                <w:szCs w:val="18"/>
                              </w:rPr>
                              <w:t xml:space="preserve"> </w:t>
                            </w:r>
                            <w:r>
                              <w:rPr>
                                <w:rFonts w:ascii="Arial" w:hAnsi="Arial" w:cs="Arial"/>
                                <w:color w:val="000000" w:themeColor="text1"/>
                                <w:sz w:val="18"/>
                                <w:szCs w:val="18"/>
                              </w:rPr>
                              <w:t>für den notwendigen Brandschutz</w:t>
                            </w:r>
                            <w:r w:rsidR="002B018F">
                              <w:rPr>
                                <w:rFonts w:ascii="Arial" w:hAnsi="Arial" w:cs="Arial"/>
                                <w:color w:val="000000" w:themeColor="text1"/>
                                <w:sz w:val="18"/>
                                <w:szCs w:val="18"/>
                              </w:rPr>
                              <w:t xml:space="preserve"> bei der Gefahrstofflagerung</w:t>
                            </w:r>
                            <w:r>
                              <w:rPr>
                                <w:rFonts w:ascii="Arial" w:hAnsi="Arial" w:cs="Arial"/>
                                <w:color w:val="000000" w:themeColor="text1"/>
                                <w:sz w:val="18"/>
                                <w:szCs w:val="1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D3821" id="_x0000_s1036" type="#_x0000_t202" style="position:absolute;margin-left:-3.65pt;margin-top:122pt;width:457.25pt;height:55.4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" filled="f" stroked="f">
                <v:path arrowok="t"/>
                <v:textbox inset=",7.2pt,,7.2pt">
                  <w:txbxContent>
                    <w:p w14:paraId="7E8BBB67" w14:textId="7CB30DF7" w:rsidR="00C91EEA" w:rsidRPr="0026143C" w:rsidRDefault="00636B78" w:rsidP="00C91EEA">
                      <w:pPr>
                        <w:rPr>
                          <w:sz w:val="18"/>
                          <w:szCs w:val="18"/>
                        </w:rPr>
                      </w:pPr>
                      <w:r>
                        <w:rPr>
                          <w:rFonts w:ascii="Arial" w:hAnsi="Arial" w:cs="Arial"/>
                          <w:color w:val="000000" w:themeColor="text1"/>
                          <w:sz w:val="18"/>
                          <w:szCs w:val="18"/>
                        </w:rPr>
                        <w:t xml:space="preserve">Hohe Anforderungen bei den </w:t>
                      </w:r>
                      <w:r w:rsidRPr="00D2192A">
                        <w:rPr>
                          <w:rFonts w:ascii="Arial" w:hAnsi="Arial" w:cs="Arial"/>
                          <w:color w:val="000000" w:themeColor="text1"/>
                          <w:sz w:val="18"/>
                          <w:szCs w:val="18"/>
                        </w:rPr>
                        <w:t>Brandschutzvorrichtunge</w:t>
                      </w:r>
                      <w:r>
                        <w:rPr>
                          <w:rFonts w:ascii="Arial" w:hAnsi="Arial" w:cs="Arial"/>
                          <w:color w:val="000000" w:themeColor="text1"/>
                          <w:sz w:val="18"/>
                          <w:szCs w:val="18"/>
                        </w:rPr>
                        <w:t>n: S</w:t>
                      </w:r>
                      <w:r w:rsidR="00CC5A93" w:rsidRPr="00D2192A">
                        <w:rPr>
                          <w:rFonts w:ascii="Arial" w:hAnsi="Arial" w:cs="Arial"/>
                          <w:color w:val="000000" w:themeColor="text1"/>
                          <w:sz w:val="18"/>
                          <w:szCs w:val="18"/>
                        </w:rPr>
                        <w:t>owohl in der Horizontalen als auch in der Vertikalen</w:t>
                      </w:r>
                      <w:r>
                        <w:rPr>
                          <w:rFonts w:ascii="Arial" w:hAnsi="Arial" w:cs="Arial"/>
                          <w:color w:val="000000" w:themeColor="text1"/>
                          <w:sz w:val="18"/>
                          <w:szCs w:val="18"/>
                        </w:rPr>
                        <w:t xml:space="preserve"> sorgen</w:t>
                      </w:r>
                      <w:r w:rsidR="00CC5A93">
                        <w:rPr>
                          <w:rFonts w:ascii="Arial" w:hAnsi="Arial" w:cs="Arial"/>
                          <w:color w:val="000000" w:themeColor="text1"/>
                          <w:sz w:val="18"/>
                          <w:szCs w:val="18"/>
                        </w:rPr>
                        <w:t xml:space="preserve"> Sp</w:t>
                      </w:r>
                      <w:r w:rsidR="00CC5A93" w:rsidRPr="00D2192A">
                        <w:rPr>
                          <w:rFonts w:ascii="Arial" w:hAnsi="Arial" w:cs="Arial"/>
                          <w:color w:val="000000" w:themeColor="text1"/>
                          <w:sz w:val="18"/>
                          <w:szCs w:val="18"/>
                        </w:rPr>
                        <w:t>rinkleranlagen und Brandschutzbleche bzw. Wärmestaubleche</w:t>
                      </w:r>
                      <w:r w:rsidR="00CC5A93">
                        <w:rPr>
                          <w:rFonts w:ascii="Arial" w:hAnsi="Arial" w:cs="Arial"/>
                          <w:color w:val="000000" w:themeColor="text1"/>
                          <w:sz w:val="18"/>
                          <w:szCs w:val="18"/>
                        </w:rPr>
                        <w:t xml:space="preserve"> </w:t>
                      </w:r>
                      <w:r>
                        <w:rPr>
                          <w:rFonts w:ascii="Arial" w:hAnsi="Arial" w:cs="Arial"/>
                          <w:color w:val="000000" w:themeColor="text1"/>
                          <w:sz w:val="18"/>
                          <w:szCs w:val="18"/>
                        </w:rPr>
                        <w:t xml:space="preserve">für den notwendigen </w:t>
                      </w:r>
                      <w:r>
                        <w:rPr>
                          <w:rFonts w:ascii="Arial" w:hAnsi="Arial" w:cs="Arial"/>
                          <w:color w:val="000000" w:themeColor="text1"/>
                          <w:sz w:val="18"/>
                          <w:szCs w:val="18"/>
                        </w:rPr>
                        <w:t>Brandschutz</w:t>
                      </w:r>
                      <w:r w:rsidR="002B018F">
                        <w:rPr>
                          <w:rFonts w:ascii="Arial" w:hAnsi="Arial" w:cs="Arial"/>
                          <w:color w:val="000000" w:themeColor="text1"/>
                          <w:sz w:val="18"/>
                          <w:szCs w:val="18"/>
                        </w:rPr>
                        <w:t xml:space="preserve"> bei der Gefahrstofflagerung</w:t>
                      </w:r>
                      <w:r>
                        <w:rPr>
                          <w:rFonts w:ascii="Arial" w:hAnsi="Arial" w:cs="Arial"/>
                          <w:color w:val="000000" w:themeColor="text1"/>
                          <w:sz w:val="18"/>
                          <w:szCs w:val="18"/>
                        </w:rPr>
                        <w:t>.</w:t>
                      </w:r>
                    </w:p>
                  </w:txbxContent>
                </v:textbox>
              </v:shape>
            </w:pict>
          </mc:Fallback>
        </mc:AlternateContent>
      </w:r>
      <w:r w:rsidR="00005716">
        <w:rPr>
          <w:rFonts w:cs="Arial"/>
          <w:bCs/>
          <w:color w:val="000000" w:themeColor="text1"/>
          <w:sz w:val="22"/>
        </w:rPr>
        <w:br w:type="page"/>
      </w:r>
    </w:p>
    <w:p w14:paraId="5BCCB806" w14:textId="77777777" w:rsidR="00005716" w:rsidRPr="00D313EA" w:rsidRDefault="00005716" w:rsidP="00D313EA">
      <w:pPr>
        <w:pStyle w:val="BITOPresseinfoFlietext"/>
        <w:spacing w:line="360" w:lineRule="auto"/>
        <w:ind w:right="851"/>
        <w:rPr>
          <w:rFonts w:cs="Arial"/>
          <w:bCs/>
          <w:color w:val="000000" w:themeColor="text1"/>
          <w:spacing w:val="0"/>
          <w:sz w:val="22"/>
        </w:rPr>
      </w:pPr>
    </w:p>
    <w:p w14:paraId="3371EBD6" w14:textId="4734AD78" w:rsidR="00024CC0" w:rsidRPr="00CC7D40" w:rsidRDefault="00024CC0" w:rsidP="00D313EA">
      <w:pPr>
        <w:spacing w:line="360" w:lineRule="auto"/>
        <w:rPr>
          <w:rFonts w:ascii="Arial" w:hAnsi="Arial" w:cs="Arial"/>
          <w:bCs/>
          <w:color w:val="000000" w:themeColor="text1"/>
          <w:sz w:val="20"/>
          <w:szCs w:val="20"/>
        </w:rPr>
      </w:pPr>
      <w:r w:rsidRPr="00CC7D40">
        <w:rPr>
          <w:rFonts w:ascii="Arial" w:hAnsi="Arial" w:cs="Arial"/>
          <w:b/>
          <w:bCs/>
          <w:color w:val="000000" w:themeColor="text1"/>
          <w:sz w:val="20"/>
          <w:szCs w:val="20"/>
        </w:rPr>
        <w:t>Firmenportrait</w:t>
      </w:r>
    </w:p>
    <w:p w14:paraId="34714796" w14:textId="676D897B" w:rsidR="00024CC0" w:rsidRPr="00CC7D40" w:rsidRDefault="00024CC0" w:rsidP="00D313EA">
      <w:pPr>
        <w:spacing w:line="360" w:lineRule="auto"/>
        <w:ind w:right="851"/>
        <w:rPr>
          <w:rFonts w:ascii="Arial" w:hAnsi="Arial" w:cs="Arial"/>
          <w:b/>
          <w:bCs/>
          <w:color w:val="000000" w:themeColor="text1"/>
          <w:sz w:val="20"/>
          <w:szCs w:val="20"/>
        </w:rPr>
      </w:pPr>
    </w:p>
    <w:p w14:paraId="78D40CF8" w14:textId="40135741" w:rsidR="00024CC0" w:rsidRPr="00CC7D40" w:rsidRDefault="00024CC0" w:rsidP="00D313EA">
      <w:pPr>
        <w:spacing w:line="360" w:lineRule="auto"/>
        <w:ind w:right="851"/>
        <w:rPr>
          <w:rFonts w:ascii="Arial" w:hAnsi="Arial" w:cs="Arial"/>
          <w:color w:val="000000" w:themeColor="text1"/>
          <w:sz w:val="20"/>
          <w:szCs w:val="20"/>
        </w:rPr>
      </w:pPr>
      <w:r w:rsidRPr="00CC7D40">
        <w:rPr>
          <w:rFonts w:ascii="Arial" w:hAnsi="Arial" w:cs="Arial"/>
          <w:color w:val="000000" w:themeColor="text1"/>
          <w:sz w:val="20"/>
          <w:szCs w:val="20"/>
        </w:rPr>
        <w:t>Was 1845 als kleiner Familienbetrieb und Hersteller für Beschlagartikel aus Metall für die Schmuck- und Lederwarenindustrie begann hat sich zu einem der europäischen Marktführer im Bereich der Lagertechnik und Intralogistik entwickelt: Die BITO-Lagertechnik Bittmann GmbH (Meisenheim, D) entwickelt, fertigt und vermarktet als einer der wenigen Komplettanbieter Regal-, Behälter-, Kommissionier- und Transportsysteme für alle Branchen. Von der Abwicklung von Großprojekten bis hin zur Ausstattung eines Büroarchivs mit Artikeln aus dem hauseigenen Katalog versteht sich der international tätige Lagertechnikexperte dabei als langfristiger Begleiter seiner Kunden, der die wechselnden Anforderungen der Anwender in den Mittelpunkt stellt. Das heute weltweit tätige Unternehmen beschäftigt 1.000 Mitarbeiter, davon 780 am Stammsitz in Meisenheim und dem benachbarten Produktionswerk Lauterecken. A</w:t>
      </w:r>
      <w:r w:rsidRPr="00CC7D40">
        <w:rPr>
          <w:rFonts w:ascii="Arial" w:hAnsi="Arial" w:cs="Arial"/>
          <w:color w:val="000000" w:themeColor="text1"/>
          <w:spacing w:val="4"/>
          <w:sz w:val="20"/>
          <w:szCs w:val="20"/>
        </w:rPr>
        <w:t xml:space="preserve">ktuell hat das Unternehmen 14 Tochtergesellschaften in nahezu allen europäischen Ländern, in Dubai und den USA und erwirtschaftete </w:t>
      </w:r>
      <w:proofErr w:type="gramStart"/>
      <w:r w:rsidRPr="00CC7D40">
        <w:rPr>
          <w:rFonts w:ascii="Arial" w:hAnsi="Arial" w:cs="Arial"/>
          <w:color w:val="000000" w:themeColor="text1"/>
          <w:sz w:val="20"/>
          <w:szCs w:val="20"/>
        </w:rPr>
        <w:t>in 2019</w:t>
      </w:r>
      <w:proofErr w:type="gramEnd"/>
      <w:r w:rsidRPr="00CC7D40">
        <w:rPr>
          <w:rFonts w:ascii="Arial" w:hAnsi="Arial" w:cs="Arial"/>
          <w:color w:val="000000" w:themeColor="text1"/>
          <w:sz w:val="20"/>
          <w:szCs w:val="20"/>
        </w:rPr>
        <w:t xml:space="preserve"> einen Umsatz von 255 Mio. Euro.</w:t>
      </w:r>
    </w:p>
    <w:p w14:paraId="7A02913B" w14:textId="77777777" w:rsidR="00024CC0" w:rsidRPr="00CC7D40" w:rsidRDefault="00024CC0" w:rsidP="00D313EA">
      <w:pPr>
        <w:spacing w:line="360" w:lineRule="auto"/>
        <w:ind w:right="851"/>
        <w:rPr>
          <w:rFonts w:ascii="Arial" w:hAnsi="Arial" w:cs="Arial"/>
          <w:color w:val="000000" w:themeColor="text1"/>
          <w:sz w:val="20"/>
          <w:szCs w:val="20"/>
        </w:rPr>
      </w:pPr>
    </w:p>
    <w:p w14:paraId="4F8A9079" w14:textId="77777777" w:rsidR="00024CC0" w:rsidRPr="00CC7D40" w:rsidRDefault="00024CC0" w:rsidP="00D313EA">
      <w:pPr>
        <w:spacing w:line="360" w:lineRule="auto"/>
        <w:rPr>
          <w:rFonts w:ascii="Arial" w:hAnsi="Arial" w:cs="Arial"/>
          <w:b/>
          <w:bCs/>
          <w:color w:val="000000" w:themeColor="text1"/>
          <w:sz w:val="20"/>
          <w:szCs w:val="20"/>
        </w:rPr>
      </w:pPr>
      <w:r w:rsidRPr="00CC7D40">
        <w:rPr>
          <w:rFonts w:ascii="Arial" w:hAnsi="Arial" w:cs="Arial"/>
          <w:b/>
          <w:bCs/>
          <w:color w:val="000000" w:themeColor="text1"/>
          <w:sz w:val="20"/>
          <w:szCs w:val="20"/>
        </w:rPr>
        <w:t xml:space="preserve">Startup-DNA seit über 175 Jahren </w:t>
      </w:r>
    </w:p>
    <w:p w14:paraId="11D55E88" w14:textId="789E76EF" w:rsidR="00024CC0" w:rsidRDefault="00024CC0" w:rsidP="00D313EA">
      <w:pPr>
        <w:pStyle w:val="bodytext"/>
        <w:shd w:val="clear" w:color="auto" w:fill="FFFFFF"/>
        <w:spacing w:line="360" w:lineRule="auto"/>
        <w:ind w:right="851"/>
        <w:rPr>
          <w:rFonts w:ascii="Arial" w:hAnsi="Arial" w:cs="Arial"/>
          <w:color w:val="000000" w:themeColor="text1"/>
          <w:sz w:val="20"/>
          <w:szCs w:val="20"/>
        </w:rPr>
      </w:pPr>
      <w:r w:rsidRPr="00CC7D40">
        <w:rPr>
          <w:rFonts w:ascii="Arial" w:hAnsi="Arial" w:cs="Arial"/>
          <w:color w:val="000000" w:themeColor="text1"/>
          <w:sz w:val="20"/>
          <w:szCs w:val="20"/>
        </w:rPr>
        <w:t>Was macht das traditionsreiche Unternehmen aus? Was ist BITO wichtig? Sicher hat, neben einer von Beginn an vorherrschenden Wertekultur, der Innovationsgedanke und Visionärsgeist das Unternehmen geprägt und über die Jahre getragen. Innovativer Vorreiter in Entwicklung und Technik zu sein, ausnahmslos Produkte von höchster Präzision und Qualität zu produzieren, ein ausgeprägter Servicegedanke und das Anliegen, dem Kunden immer partnerschaftlich zur Seite zu stehen, sind seit Beginn die Leitlinien, nach denen das Unternehmen lebt. Seit über 175 Jahren gelingt es, mit Mut und mit bewährten und neuen Ideen und Konzepten mit dem Markt und seinen Veränderungen Schritt zu halten. BITO ist seit jeher immer im Wandel und sucht aus Tradition permanent nach Chancen und Möglichkeiten, mit denen sich das Unternehmen immer wieder neu erfindet. Diese Stärke soll es auch weiter in die Zukunft tragen.</w:t>
      </w:r>
    </w:p>
    <w:p w14:paraId="7245B757" w14:textId="77777777" w:rsidR="00CC7D40" w:rsidRPr="00CC7D40" w:rsidRDefault="00CC7D40" w:rsidP="00D313EA">
      <w:pPr>
        <w:pStyle w:val="bodytext"/>
        <w:shd w:val="clear" w:color="auto" w:fill="FFFFFF"/>
        <w:spacing w:line="360" w:lineRule="auto"/>
        <w:ind w:right="851"/>
        <w:rPr>
          <w:rFonts w:ascii="Arial" w:hAnsi="Arial" w:cs="Arial"/>
          <w:color w:val="000000" w:themeColor="text1"/>
          <w:sz w:val="20"/>
          <w:szCs w:val="20"/>
        </w:rPr>
      </w:pPr>
    </w:p>
    <w:p w14:paraId="1973F71D" w14:textId="5A210BC4" w:rsidR="008E6AFA" w:rsidRPr="00CC7D40" w:rsidRDefault="008E6AFA" w:rsidP="00D313EA">
      <w:pPr>
        <w:pStyle w:val="BITOPresseinfoFlietext"/>
        <w:spacing w:line="360" w:lineRule="auto"/>
        <w:ind w:right="851"/>
        <w:rPr>
          <w:rFonts w:cs="Arial"/>
          <w:bCs/>
          <w:color w:val="000000" w:themeColor="text1"/>
          <w:spacing w:val="0"/>
          <w:szCs w:val="20"/>
        </w:rPr>
      </w:pPr>
    </w:p>
    <w:p w14:paraId="2D4D1B76" w14:textId="77777777" w:rsidR="00024CC0" w:rsidRPr="00CC7D40" w:rsidRDefault="00024CC0" w:rsidP="00D313EA">
      <w:pPr>
        <w:pStyle w:val="BITOPresseinfoFlietext"/>
        <w:spacing w:line="360" w:lineRule="auto"/>
        <w:ind w:right="851"/>
        <w:rPr>
          <w:rFonts w:cs="Arial"/>
          <w:bCs/>
          <w:color w:val="000000" w:themeColor="text1"/>
          <w:spacing w:val="0"/>
          <w:szCs w:val="20"/>
        </w:rPr>
      </w:pPr>
    </w:p>
    <w:tbl>
      <w:tblPr>
        <w:tblW w:w="9321" w:type="dxa"/>
        <w:tblLook w:val="04A0" w:firstRow="1" w:lastRow="0" w:firstColumn="1" w:lastColumn="0" w:noHBand="0" w:noVBand="1"/>
      </w:tblPr>
      <w:tblGrid>
        <w:gridCol w:w="3415"/>
        <w:gridCol w:w="2953"/>
        <w:gridCol w:w="2953"/>
      </w:tblGrid>
      <w:tr w:rsidR="00B6020D" w:rsidRPr="00CC7D40" w14:paraId="2EC361C4" w14:textId="77777777" w:rsidTr="00B81CFC">
        <w:trPr>
          <w:trHeight w:val="83"/>
        </w:trPr>
        <w:tc>
          <w:tcPr>
            <w:tcW w:w="3415" w:type="dxa"/>
          </w:tcPr>
          <w:p w14:paraId="007B2D3C" w14:textId="4EA1A1F7" w:rsidR="00024CC0" w:rsidRPr="00CC7D40" w:rsidRDefault="00B6020D" w:rsidP="00D313EA">
            <w:pPr>
              <w:pStyle w:val="BITOPresseinfoFlietext"/>
              <w:spacing w:line="360" w:lineRule="auto"/>
              <w:ind w:right="851"/>
              <w:rPr>
                <w:rFonts w:cs="Arial"/>
                <w:bCs/>
                <w:color w:val="000000" w:themeColor="text1"/>
                <w:spacing w:val="0"/>
                <w:szCs w:val="20"/>
              </w:rPr>
            </w:pPr>
            <w:r w:rsidRPr="00CC7D40">
              <w:rPr>
                <w:rFonts w:cs="Arial"/>
                <w:bCs/>
                <w:color w:val="000000" w:themeColor="text1"/>
                <w:spacing w:val="0"/>
                <w:szCs w:val="20"/>
              </w:rPr>
              <w:lastRenderedPageBreak/>
              <w:t>KONTAKTADRESSEN</w:t>
            </w:r>
          </w:p>
        </w:tc>
        <w:tc>
          <w:tcPr>
            <w:tcW w:w="2953" w:type="dxa"/>
          </w:tcPr>
          <w:p w14:paraId="108317B0" w14:textId="77777777" w:rsidR="00B6020D" w:rsidRPr="00CC7D40" w:rsidRDefault="00B6020D" w:rsidP="00D313EA">
            <w:pPr>
              <w:pStyle w:val="BITOPresseinfoFlietext"/>
              <w:spacing w:line="360" w:lineRule="auto"/>
              <w:ind w:right="851"/>
              <w:rPr>
                <w:rFonts w:cs="Arial"/>
                <w:bCs/>
                <w:color w:val="000000" w:themeColor="text1"/>
                <w:szCs w:val="20"/>
                <w:u w:val="single"/>
              </w:rPr>
            </w:pPr>
          </w:p>
        </w:tc>
        <w:tc>
          <w:tcPr>
            <w:tcW w:w="2953" w:type="dxa"/>
          </w:tcPr>
          <w:p w14:paraId="103079F5" w14:textId="77777777" w:rsidR="00B6020D" w:rsidRPr="00CC7D40" w:rsidRDefault="00B6020D" w:rsidP="00D313EA">
            <w:pPr>
              <w:pStyle w:val="BITOPresseinfoFlietext"/>
              <w:spacing w:line="360" w:lineRule="auto"/>
              <w:ind w:right="851"/>
              <w:rPr>
                <w:rFonts w:cs="Arial"/>
                <w:bCs/>
                <w:color w:val="000000" w:themeColor="text1"/>
                <w:szCs w:val="20"/>
                <w:u w:val="single"/>
              </w:rPr>
            </w:pPr>
          </w:p>
        </w:tc>
      </w:tr>
      <w:tr w:rsidR="00B6020D" w:rsidRPr="00CC7D40" w14:paraId="684967DE" w14:textId="77777777" w:rsidTr="00B81CFC">
        <w:trPr>
          <w:trHeight w:val="331"/>
        </w:trPr>
        <w:tc>
          <w:tcPr>
            <w:tcW w:w="3415" w:type="dxa"/>
          </w:tcPr>
          <w:p w14:paraId="188A6F6A"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u w:val="single"/>
              </w:rPr>
              <w:t>Deutschland</w:t>
            </w:r>
          </w:p>
        </w:tc>
        <w:tc>
          <w:tcPr>
            <w:tcW w:w="2953" w:type="dxa"/>
          </w:tcPr>
          <w:p w14:paraId="11E0F11E"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u w:val="single"/>
              </w:rPr>
              <w:t>Österreich</w:t>
            </w:r>
          </w:p>
        </w:tc>
        <w:tc>
          <w:tcPr>
            <w:tcW w:w="2953" w:type="dxa"/>
          </w:tcPr>
          <w:p w14:paraId="7D8EBF2F"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u w:val="single"/>
              </w:rPr>
              <w:t>Schweiz</w:t>
            </w:r>
          </w:p>
        </w:tc>
      </w:tr>
      <w:tr w:rsidR="00B6020D" w:rsidRPr="00CC7D40" w14:paraId="7F4F2140" w14:textId="77777777" w:rsidTr="00B81CFC">
        <w:trPr>
          <w:trHeight w:val="503"/>
        </w:trPr>
        <w:tc>
          <w:tcPr>
            <w:tcW w:w="3415" w:type="dxa"/>
          </w:tcPr>
          <w:p w14:paraId="6322A68F" w14:textId="77777777" w:rsidR="00B6020D" w:rsidRPr="00CC7D40" w:rsidRDefault="00B6020D" w:rsidP="00D313EA">
            <w:pPr>
              <w:pStyle w:val="BITOPresseinfoFlietext"/>
              <w:spacing w:line="360" w:lineRule="auto"/>
              <w:ind w:right="851"/>
              <w:rPr>
                <w:rFonts w:cs="Arial"/>
                <w:bCs/>
                <w:color w:val="000000" w:themeColor="text1"/>
                <w:szCs w:val="20"/>
              </w:rPr>
            </w:pPr>
            <w:r w:rsidRPr="00CC7D40">
              <w:rPr>
                <w:rFonts w:cs="Arial"/>
                <w:bCs/>
                <w:color w:val="000000" w:themeColor="text1"/>
                <w:szCs w:val="20"/>
              </w:rPr>
              <w:t>BITO-Lagertechnik</w:t>
            </w:r>
          </w:p>
          <w:p w14:paraId="435C9FE7"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Bittmann GmbH</w:t>
            </w:r>
          </w:p>
        </w:tc>
        <w:tc>
          <w:tcPr>
            <w:tcW w:w="2953" w:type="dxa"/>
          </w:tcPr>
          <w:p w14:paraId="536F4698" w14:textId="77777777" w:rsidR="00B6020D" w:rsidRPr="00CC7D40" w:rsidRDefault="00B6020D" w:rsidP="00D313EA">
            <w:pPr>
              <w:pStyle w:val="BITOPresseinfoFlietext"/>
              <w:spacing w:line="360" w:lineRule="auto"/>
              <w:ind w:right="851"/>
              <w:rPr>
                <w:rFonts w:cs="Arial"/>
                <w:bCs/>
                <w:color w:val="000000" w:themeColor="text1"/>
                <w:szCs w:val="20"/>
              </w:rPr>
            </w:pPr>
            <w:r w:rsidRPr="00CC7D40">
              <w:rPr>
                <w:rFonts w:cs="Arial"/>
                <w:bCs/>
                <w:color w:val="000000" w:themeColor="text1"/>
                <w:szCs w:val="20"/>
              </w:rPr>
              <w:t>BITO Lagertechnik</w:t>
            </w:r>
          </w:p>
          <w:p w14:paraId="6EF421B6"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Austria GmbH</w:t>
            </w:r>
          </w:p>
        </w:tc>
        <w:tc>
          <w:tcPr>
            <w:tcW w:w="2953" w:type="dxa"/>
          </w:tcPr>
          <w:p w14:paraId="26BE43EC" w14:textId="77777777" w:rsidR="00B6020D" w:rsidRPr="00CC7D40" w:rsidRDefault="00B6020D" w:rsidP="00D313EA">
            <w:pPr>
              <w:pStyle w:val="BITOPresseinfoFlietext"/>
              <w:spacing w:line="360" w:lineRule="auto"/>
              <w:ind w:right="851"/>
              <w:rPr>
                <w:rFonts w:cs="Arial"/>
                <w:bCs/>
                <w:color w:val="000000" w:themeColor="text1"/>
                <w:szCs w:val="20"/>
              </w:rPr>
            </w:pPr>
            <w:r w:rsidRPr="00CC7D40">
              <w:rPr>
                <w:rFonts w:cs="Arial"/>
                <w:bCs/>
                <w:color w:val="000000" w:themeColor="text1"/>
                <w:szCs w:val="20"/>
              </w:rPr>
              <w:t>BITO-Lagertechnik</w:t>
            </w:r>
          </w:p>
          <w:p w14:paraId="6C407180"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Bittmann AG</w:t>
            </w:r>
          </w:p>
        </w:tc>
      </w:tr>
      <w:tr w:rsidR="00B6020D" w:rsidRPr="00CC7D40" w14:paraId="729F89B0" w14:textId="77777777" w:rsidTr="00B81CFC">
        <w:trPr>
          <w:trHeight w:val="201"/>
        </w:trPr>
        <w:tc>
          <w:tcPr>
            <w:tcW w:w="3415" w:type="dxa"/>
          </w:tcPr>
          <w:p w14:paraId="19BB87DE"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Obertor 29</w:t>
            </w:r>
          </w:p>
        </w:tc>
        <w:tc>
          <w:tcPr>
            <w:tcW w:w="2953" w:type="dxa"/>
          </w:tcPr>
          <w:p w14:paraId="4A580D9D"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Handelsring 5a</w:t>
            </w:r>
          </w:p>
        </w:tc>
        <w:tc>
          <w:tcPr>
            <w:tcW w:w="2953" w:type="dxa"/>
          </w:tcPr>
          <w:p w14:paraId="2F0F2231"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Industriestr. 11</w:t>
            </w:r>
          </w:p>
        </w:tc>
      </w:tr>
      <w:tr w:rsidR="00B6020D" w:rsidRPr="00CC7D40" w14:paraId="5FF14BDD" w14:textId="77777777" w:rsidTr="00B81CFC">
        <w:trPr>
          <w:trHeight w:val="254"/>
        </w:trPr>
        <w:tc>
          <w:tcPr>
            <w:tcW w:w="3415" w:type="dxa"/>
          </w:tcPr>
          <w:p w14:paraId="6D72279C"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D-55590 Meisenheim</w:t>
            </w:r>
          </w:p>
        </w:tc>
        <w:tc>
          <w:tcPr>
            <w:tcW w:w="2953" w:type="dxa"/>
          </w:tcPr>
          <w:p w14:paraId="4F66837B" w14:textId="77777777" w:rsidR="00B6020D" w:rsidRPr="00CC7D40" w:rsidRDefault="00B6020D" w:rsidP="00D313EA">
            <w:pPr>
              <w:pStyle w:val="BITOPresseinfoFlietext"/>
              <w:spacing w:line="360" w:lineRule="auto"/>
              <w:ind w:right="851"/>
              <w:rPr>
                <w:rFonts w:cs="Arial"/>
                <w:bCs/>
                <w:color w:val="000000" w:themeColor="text1"/>
                <w:szCs w:val="20"/>
              </w:rPr>
            </w:pPr>
            <w:r w:rsidRPr="00CC7D40">
              <w:rPr>
                <w:rFonts w:cs="Arial"/>
                <w:bCs/>
                <w:color w:val="000000" w:themeColor="text1"/>
                <w:szCs w:val="20"/>
              </w:rPr>
              <w:t>A-4481 Asten</w:t>
            </w:r>
          </w:p>
        </w:tc>
        <w:tc>
          <w:tcPr>
            <w:tcW w:w="2953" w:type="dxa"/>
          </w:tcPr>
          <w:p w14:paraId="2ACEF09C" w14:textId="77777777" w:rsidR="00B6020D" w:rsidRPr="00CC7D40" w:rsidRDefault="00B6020D" w:rsidP="00D313EA">
            <w:pPr>
              <w:pStyle w:val="BITOPresseinfoFlietext"/>
              <w:spacing w:line="360" w:lineRule="auto"/>
              <w:ind w:right="851"/>
              <w:rPr>
                <w:rFonts w:cs="Arial"/>
                <w:bCs/>
                <w:color w:val="000000" w:themeColor="text1"/>
                <w:szCs w:val="20"/>
                <w:u w:val="single"/>
              </w:rPr>
            </w:pPr>
            <w:r w:rsidRPr="00CC7D40">
              <w:rPr>
                <w:rFonts w:cs="Arial"/>
                <w:bCs/>
                <w:color w:val="000000" w:themeColor="text1"/>
                <w:szCs w:val="20"/>
              </w:rPr>
              <w:t>CH-6343 ROTKREUZ</w:t>
            </w:r>
          </w:p>
        </w:tc>
      </w:tr>
      <w:tr w:rsidR="00B6020D" w:rsidRPr="00CC7D40" w14:paraId="592EE2BA" w14:textId="77777777" w:rsidTr="00B81CFC">
        <w:trPr>
          <w:trHeight w:val="164"/>
        </w:trPr>
        <w:tc>
          <w:tcPr>
            <w:tcW w:w="3415" w:type="dxa"/>
          </w:tcPr>
          <w:p w14:paraId="46F84A28" w14:textId="77777777" w:rsidR="00B6020D" w:rsidRPr="00CC7D40" w:rsidRDefault="00B91A43" w:rsidP="00D313EA">
            <w:pPr>
              <w:pStyle w:val="BITOPresseinfoFlietext"/>
              <w:spacing w:line="360" w:lineRule="auto"/>
              <w:ind w:right="851"/>
              <w:rPr>
                <w:rFonts w:cs="Arial"/>
                <w:bCs/>
                <w:color w:val="000000" w:themeColor="text1"/>
                <w:spacing w:val="0"/>
                <w:szCs w:val="20"/>
              </w:rPr>
            </w:pPr>
            <w:hyperlink r:id="rId30" w:history="1">
              <w:r w:rsidR="00B6020D" w:rsidRPr="00CC7D40">
                <w:rPr>
                  <w:rFonts w:cs="Arial"/>
                  <w:bCs/>
                  <w:color w:val="000000" w:themeColor="text1"/>
                  <w:szCs w:val="20"/>
                </w:rPr>
                <w:t>www.bito.com</w:t>
              </w:r>
            </w:hyperlink>
          </w:p>
        </w:tc>
        <w:tc>
          <w:tcPr>
            <w:tcW w:w="2953" w:type="dxa"/>
          </w:tcPr>
          <w:p w14:paraId="3E41B773" w14:textId="77777777" w:rsidR="00B6020D" w:rsidRPr="00CC7D40" w:rsidRDefault="00B91A43" w:rsidP="00D313EA">
            <w:pPr>
              <w:pStyle w:val="BITOPresseinfoFlietext"/>
              <w:spacing w:line="360" w:lineRule="auto"/>
              <w:ind w:right="851"/>
              <w:rPr>
                <w:rFonts w:cs="Arial"/>
                <w:bCs/>
                <w:color w:val="000000" w:themeColor="text1"/>
                <w:spacing w:val="0"/>
                <w:szCs w:val="20"/>
              </w:rPr>
            </w:pPr>
            <w:hyperlink r:id="rId31" w:history="1">
              <w:r w:rsidR="00B6020D" w:rsidRPr="00CC7D40">
                <w:rPr>
                  <w:rFonts w:cs="Arial"/>
                  <w:bCs/>
                  <w:color w:val="000000" w:themeColor="text1"/>
                  <w:spacing w:val="0"/>
                  <w:szCs w:val="20"/>
                </w:rPr>
                <w:t>www.bito.com/de-at</w:t>
              </w:r>
            </w:hyperlink>
          </w:p>
        </w:tc>
        <w:tc>
          <w:tcPr>
            <w:tcW w:w="2953" w:type="dxa"/>
          </w:tcPr>
          <w:p w14:paraId="7A278539" w14:textId="77777777" w:rsidR="00B6020D" w:rsidRPr="00CC7D40" w:rsidRDefault="00B6020D" w:rsidP="00D313EA">
            <w:pPr>
              <w:pStyle w:val="BITOPresseinfoFlietext"/>
              <w:spacing w:line="360" w:lineRule="auto"/>
              <w:ind w:right="851"/>
              <w:rPr>
                <w:rFonts w:cs="Arial"/>
                <w:bCs/>
                <w:color w:val="000000" w:themeColor="text1"/>
                <w:spacing w:val="0"/>
                <w:szCs w:val="20"/>
              </w:rPr>
            </w:pPr>
            <w:r w:rsidRPr="00CC7D40">
              <w:rPr>
                <w:rFonts w:cs="Arial"/>
                <w:bCs/>
                <w:color w:val="000000" w:themeColor="text1"/>
                <w:spacing w:val="0"/>
                <w:szCs w:val="20"/>
              </w:rPr>
              <w:t>www.bito.com/de-ch</w:t>
            </w:r>
          </w:p>
        </w:tc>
      </w:tr>
    </w:tbl>
    <w:p w14:paraId="518BE172" w14:textId="164F910F" w:rsidR="005A0971" w:rsidRPr="00CC7D40" w:rsidRDefault="00B6020D" w:rsidP="00D313EA">
      <w:pPr>
        <w:pStyle w:val="Vorgabetext"/>
        <w:tabs>
          <w:tab w:val="right" w:pos="8222"/>
        </w:tabs>
        <w:spacing w:line="360" w:lineRule="auto"/>
        <w:ind w:right="851"/>
        <w:rPr>
          <w:rFonts w:ascii="Arial" w:hAnsi="Arial" w:cs="Arial"/>
          <w:bCs/>
          <w:color w:val="000000" w:themeColor="text1"/>
          <w:sz w:val="20"/>
          <w:lang w:val="de-DE"/>
        </w:rPr>
      </w:pPr>
      <w:r w:rsidRPr="00CC7D40">
        <w:rPr>
          <w:rFonts w:ascii="Arial" w:hAnsi="Arial" w:cs="Arial"/>
          <w:bCs/>
          <w:color w:val="000000" w:themeColor="text1"/>
          <w:sz w:val="20"/>
          <w:lang w:val="de-DE"/>
        </w:rPr>
        <w:t xml:space="preserve"> </w:t>
      </w:r>
      <w:r w:rsidR="00091C21" w:rsidRPr="00CC7D40">
        <w:rPr>
          <w:rFonts w:ascii="Arial" w:hAnsi="Arial" w:cs="Arial"/>
          <w:bCs/>
          <w:noProof/>
          <w:color w:val="000000" w:themeColor="text1"/>
          <w:sz w:val="20"/>
        </w:rPr>
        <w:softHyphen/>
      </w:r>
    </w:p>
    <w:p w14:paraId="7158580D" w14:textId="77777777" w:rsidR="00F2487E" w:rsidRPr="00CC7D40" w:rsidRDefault="00F2487E" w:rsidP="00D313EA">
      <w:pPr>
        <w:spacing w:line="360" w:lineRule="auto"/>
        <w:ind w:right="851"/>
        <w:rPr>
          <w:rFonts w:ascii="Arial" w:hAnsi="Arial" w:cs="Arial"/>
          <w:bCs/>
          <w:color w:val="000000" w:themeColor="text1"/>
          <w:sz w:val="20"/>
          <w:szCs w:val="20"/>
        </w:rPr>
      </w:pPr>
    </w:p>
    <w:p w14:paraId="63874B4A" w14:textId="77777777" w:rsidR="009C1661" w:rsidRPr="00CC7D40" w:rsidRDefault="009C1661">
      <w:pPr>
        <w:spacing w:line="360" w:lineRule="auto"/>
        <w:ind w:right="851"/>
        <w:rPr>
          <w:rFonts w:ascii="Arial" w:hAnsi="Arial" w:cs="Arial"/>
          <w:bCs/>
          <w:color w:val="000000" w:themeColor="text1"/>
          <w:sz w:val="20"/>
          <w:szCs w:val="20"/>
        </w:rPr>
      </w:pPr>
    </w:p>
    <w:sectPr w:rsidR="009C1661" w:rsidRPr="00CC7D40" w:rsidSect="00000751">
      <w:headerReference w:type="default" r:id="rId32"/>
      <w:footerReference w:type="default" r:id="rId33"/>
      <w:headerReference w:type="first" r:id="rId34"/>
      <w:footerReference w:type="first" r:id="rId35"/>
      <w:pgSz w:w="11907" w:h="16840" w:code="9"/>
      <w:pgMar w:top="1204" w:right="2665" w:bottom="0" w:left="1304" w:header="720" w:footer="2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2F4D" w14:textId="77777777" w:rsidR="00B91A43" w:rsidRDefault="00B91A43">
      <w:r>
        <w:separator/>
      </w:r>
    </w:p>
  </w:endnote>
  <w:endnote w:type="continuationSeparator" w:id="0">
    <w:p w14:paraId="46A5D6FC" w14:textId="77777777" w:rsidR="00B91A43" w:rsidRDefault="00B91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0" w:type="dxa"/>
      <w:tblBorders>
        <w:top w:val="single" w:sz="4" w:space="0" w:color="auto"/>
      </w:tblBorders>
      <w:tblLayout w:type="fixed"/>
      <w:tblCellMar>
        <w:left w:w="70" w:type="dxa"/>
        <w:right w:w="70" w:type="dxa"/>
      </w:tblCellMar>
      <w:tblLook w:val="04A0" w:firstRow="1" w:lastRow="0" w:firstColumn="1" w:lastColumn="0" w:noHBand="0" w:noVBand="1"/>
    </w:tblPr>
    <w:tblGrid>
      <w:gridCol w:w="1630"/>
      <w:gridCol w:w="2268"/>
      <w:gridCol w:w="6242"/>
    </w:tblGrid>
    <w:tr w:rsidR="00541C4C" w:rsidRPr="00550C9C" w14:paraId="5E2FD344" w14:textId="77777777" w:rsidTr="00F2487E">
      <w:trPr>
        <w:trHeight w:val="1141"/>
      </w:trPr>
      <w:tc>
        <w:tcPr>
          <w:tcW w:w="3898" w:type="dxa"/>
          <w:gridSpan w:val="2"/>
          <w:tcBorders>
            <w:top w:val="nil"/>
            <w:left w:val="nil"/>
            <w:bottom w:val="nil"/>
            <w:right w:val="nil"/>
          </w:tcBorders>
          <w:vAlign w:val="center"/>
        </w:tcPr>
        <w:p w14:paraId="50CC6CA0" w14:textId="77777777" w:rsidR="00541C4C" w:rsidRPr="00550C9C" w:rsidRDefault="00541C4C" w:rsidP="006B0F25">
          <w:pPr>
            <w:pStyle w:val="Kopfzeile"/>
            <w:tabs>
              <w:tab w:val="clear" w:pos="4536"/>
              <w:tab w:val="clear" w:pos="9072"/>
              <w:tab w:val="left" w:pos="780"/>
            </w:tabs>
            <w:spacing w:before="6" w:afterLines="30" w:after="72"/>
            <w:rPr>
              <w:rFonts w:ascii="Arial Narrow" w:hAnsi="Arial Narrow"/>
              <w:b/>
              <w:color w:val="008080"/>
              <w:sz w:val="18"/>
              <w:szCs w:val="24"/>
            </w:rPr>
          </w:pPr>
        </w:p>
      </w:tc>
      <w:tc>
        <w:tcPr>
          <w:tcW w:w="6242" w:type="dxa"/>
          <w:tcBorders>
            <w:top w:val="nil"/>
            <w:left w:val="nil"/>
            <w:bottom w:val="nil"/>
            <w:right w:val="nil"/>
          </w:tcBorders>
          <w:vAlign w:val="center"/>
        </w:tcPr>
        <w:p w14:paraId="4D7009AB" w14:textId="77777777" w:rsidR="00541C4C" w:rsidRDefault="00541C4C" w:rsidP="006B0F25">
          <w:pPr>
            <w:pStyle w:val="Fuzeile"/>
            <w:tabs>
              <w:tab w:val="clear" w:pos="4536"/>
              <w:tab w:val="clear" w:pos="9072"/>
              <w:tab w:val="left" w:pos="1631"/>
              <w:tab w:val="left" w:pos="3899"/>
            </w:tabs>
            <w:spacing w:before="6" w:afterLines="30" w:after="72"/>
            <w:rPr>
              <w:rFonts w:ascii="Arial Narrow" w:hAnsi="Arial Narrow"/>
              <w:sz w:val="16"/>
              <w:szCs w:val="16"/>
            </w:rPr>
          </w:pPr>
        </w:p>
      </w:tc>
    </w:tr>
    <w:tr w:rsidR="00541C4C" w:rsidRPr="002449CF" w14:paraId="29282C89" w14:textId="77777777" w:rsidTr="00F2487E">
      <w:tc>
        <w:tcPr>
          <w:tcW w:w="1630" w:type="dxa"/>
          <w:tcBorders>
            <w:top w:val="nil"/>
            <w:left w:val="nil"/>
            <w:bottom w:val="nil"/>
            <w:right w:val="nil"/>
          </w:tcBorders>
        </w:tcPr>
        <w:p w14:paraId="6BC8B1FD" w14:textId="77777777" w:rsidR="00541C4C" w:rsidRPr="00550C9C" w:rsidRDefault="00541C4C" w:rsidP="006B0F25">
          <w:pPr>
            <w:pStyle w:val="Fuzeile"/>
            <w:tabs>
              <w:tab w:val="clear" w:pos="4536"/>
              <w:tab w:val="clear" w:pos="9072"/>
            </w:tabs>
            <w:rPr>
              <w:rFonts w:ascii="Arial Narrow" w:hAnsi="Arial Narrow"/>
              <w:sz w:val="18"/>
              <w:szCs w:val="24"/>
            </w:rPr>
          </w:pPr>
        </w:p>
      </w:tc>
      <w:tc>
        <w:tcPr>
          <w:tcW w:w="2268" w:type="dxa"/>
          <w:tcBorders>
            <w:top w:val="nil"/>
            <w:left w:val="nil"/>
            <w:bottom w:val="nil"/>
            <w:right w:val="nil"/>
          </w:tcBorders>
        </w:tcPr>
        <w:p w14:paraId="0D613265" w14:textId="77777777" w:rsidR="00541C4C" w:rsidRPr="00CA2363" w:rsidRDefault="00541C4C" w:rsidP="006B0F25">
          <w:pPr>
            <w:pStyle w:val="Kopfzeile"/>
            <w:tabs>
              <w:tab w:val="clear" w:pos="4536"/>
              <w:tab w:val="clear" w:pos="9072"/>
              <w:tab w:val="left" w:pos="638"/>
            </w:tabs>
            <w:rPr>
              <w:rFonts w:ascii="Arial Narrow" w:hAnsi="Arial Narrow"/>
              <w:sz w:val="2"/>
              <w:szCs w:val="2"/>
            </w:rPr>
          </w:pPr>
        </w:p>
      </w:tc>
      <w:tc>
        <w:tcPr>
          <w:tcW w:w="6242" w:type="dxa"/>
          <w:tcBorders>
            <w:top w:val="nil"/>
            <w:left w:val="nil"/>
            <w:bottom w:val="nil"/>
            <w:right w:val="nil"/>
          </w:tcBorders>
        </w:tcPr>
        <w:p w14:paraId="64D70D5A" w14:textId="77777777" w:rsidR="00541C4C" w:rsidRPr="00550C9C" w:rsidRDefault="00541C4C" w:rsidP="006B0F25">
          <w:pPr>
            <w:pStyle w:val="Fuzeile"/>
            <w:tabs>
              <w:tab w:val="clear" w:pos="4536"/>
              <w:tab w:val="clear" w:pos="9072"/>
              <w:tab w:val="left" w:pos="1631"/>
              <w:tab w:val="left" w:pos="3899"/>
            </w:tabs>
            <w:rPr>
              <w:rFonts w:ascii="Arial Narrow" w:hAnsi="Arial Narrow"/>
              <w:sz w:val="18"/>
              <w:szCs w:val="24"/>
              <w:lang w:val="sv-SE"/>
            </w:rPr>
          </w:pPr>
        </w:p>
      </w:tc>
    </w:tr>
  </w:tbl>
  <w:p w14:paraId="05413A65" w14:textId="77777777" w:rsidR="00541C4C" w:rsidRPr="00B40B7A" w:rsidRDefault="00541C4C" w:rsidP="006B0F25">
    <w:pPr>
      <w:pStyle w:val="Fuzeile"/>
      <w:rPr>
        <w:sz w:val="4"/>
        <w:lang w:val="sv-S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0" w:type="dxa"/>
      <w:tblBorders>
        <w:top w:val="single" w:sz="4" w:space="0" w:color="auto"/>
      </w:tblBorders>
      <w:tblLayout w:type="fixed"/>
      <w:tblCellMar>
        <w:left w:w="70" w:type="dxa"/>
        <w:right w:w="70" w:type="dxa"/>
      </w:tblCellMar>
      <w:tblLook w:val="04A0" w:firstRow="1" w:lastRow="0" w:firstColumn="1" w:lastColumn="0" w:noHBand="0" w:noVBand="1"/>
    </w:tblPr>
    <w:tblGrid>
      <w:gridCol w:w="1630"/>
      <w:gridCol w:w="2268"/>
      <w:gridCol w:w="6242"/>
    </w:tblGrid>
    <w:tr w:rsidR="00541C4C" w:rsidRPr="00550C9C" w14:paraId="25D17825" w14:textId="77777777" w:rsidTr="006B0F25">
      <w:tc>
        <w:tcPr>
          <w:tcW w:w="3898" w:type="dxa"/>
          <w:gridSpan w:val="2"/>
          <w:tcBorders>
            <w:top w:val="nil"/>
            <w:left w:val="nil"/>
            <w:bottom w:val="nil"/>
            <w:right w:val="nil"/>
          </w:tcBorders>
          <w:vAlign w:val="center"/>
        </w:tcPr>
        <w:p w14:paraId="790E9DD6" w14:textId="77777777" w:rsidR="00541C4C" w:rsidRPr="00550C9C" w:rsidRDefault="00541C4C" w:rsidP="006B0F25">
          <w:pPr>
            <w:pStyle w:val="Kopfzeile"/>
            <w:tabs>
              <w:tab w:val="clear" w:pos="4536"/>
              <w:tab w:val="clear" w:pos="9072"/>
              <w:tab w:val="left" w:pos="780"/>
            </w:tabs>
            <w:spacing w:before="6" w:afterLines="30" w:after="72"/>
            <w:rPr>
              <w:rFonts w:ascii="Arial Narrow" w:hAnsi="Arial Narrow"/>
              <w:b/>
              <w:color w:val="008080"/>
              <w:sz w:val="18"/>
              <w:szCs w:val="24"/>
            </w:rPr>
          </w:pPr>
          <w:r>
            <w:rPr>
              <w:rFonts w:ascii="Arial Narrow" w:hAnsi="Arial Narrow"/>
              <w:sz w:val="16"/>
              <w:szCs w:val="24"/>
            </w:rPr>
            <w:t xml:space="preserve"> </w:t>
          </w:r>
        </w:p>
      </w:tc>
      <w:tc>
        <w:tcPr>
          <w:tcW w:w="6242" w:type="dxa"/>
          <w:tcBorders>
            <w:top w:val="nil"/>
            <w:left w:val="nil"/>
            <w:bottom w:val="nil"/>
            <w:right w:val="nil"/>
          </w:tcBorders>
          <w:vAlign w:val="center"/>
        </w:tcPr>
        <w:p w14:paraId="40CA23F0" w14:textId="77777777" w:rsidR="00541C4C" w:rsidRDefault="00541C4C" w:rsidP="006B0F25">
          <w:pPr>
            <w:pStyle w:val="Fuzeile"/>
            <w:tabs>
              <w:tab w:val="clear" w:pos="4536"/>
              <w:tab w:val="clear" w:pos="9072"/>
              <w:tab w:val="left" w:pos="1631"/>
              <w:tab w:val="left" w:pos="3899"/>
            </w:tabs>
            <w:spacing w:before="6" w:afterLines="30" w:after="72"/>
            <w:rPr>
              <w:rFonts w:ascii="Arial Narrow" w:hAnsi="Arial Narrow"/>
              <w:sz w:val="16"/>
              <w:szCs w:val="16"/>
            </w:rPr>
          </w:pPr>
          <w:r>
            <w:rPr>
              <w:rFonts w:ascii="Arial Narrow" w:hAnsi="Arial Narrow"/>
              <w:sz w:val="16"/>
              <w:szCs w:val="24"/>
            </w:rPr>
            <w:t xml:space="preserve"> </w:t>
          </w:r>
        </w:p>
      </w:tc>
    </w:tr>
    <w:tr w:rsidR="00541C4C" w:rsidRPr="00E06B50" w14:paraId="718F3076" w14:textId="77777777" w:rsidTr="0091757B">
      <w:trPr>
        <w:trHeight w:val="61"/>
      </w:trPr>
      <w:tc>
        <w:tcPr>
          <w:tcW w:w="1630" w:type="dxa"/>
          <w:tcBorders>
            <w:top w:val="nil"/>
            <w:left w:val="nil"/>
            <w:bottom w:val="nil"/>
            <w:right w:val="nil"/>
          </w:tcBorders>
          <w:hideMark/>
        </w:tcPr>
        <w:p w14:paraId="6FFAE1A1" w14:textId="77777777" w:rsidR="00541C4C" w:rsidRPr="00550C9C" w:rsidRDefault="00541C4C" w:rsidP="006B0F25">
          <w:pPr>
            <w:pStyle w:val="Fuzeile"/>
            <w:tabs>
              <w:tab w:val="clear" w:pos="4536"/>
              <w:tab w:val="clear" w:pos="9072"/>
            </w:tabs>
            <w:rPr>
              <w:rFonts w:ascii="Arial Narrow" w:hAnsi="Arial Narrow"/>
              <w:sz w:val="18"/>
              <w:szCs w:val="24"/>
            </w:rPr>
          </w:pPr>
          <w:r>
            <w:rPr>
              <w:rFonts w:ascii="Arial Narrow" w:hAnsi="Arial Narrow"/>
              <w:b/>
              <w:color w:val="008080"/>
              <w:sz w:val="18"/>
              <w:szCs w:val="24"/>
            </w:rPr>
            <w:t xml:space="preserve"> </w:t>
          </w:r>
        </w:p>
      </w:tc>
      <w:tc>
        <w:tcPr>
          <w:tcW w:w="2268" w:type="dxa"/>
          <w:tcBorders>
            <w:top w:val="nil"/>
            <w:left w:val="nil"/>
            <w:bottom w:val="nil"/>
            <w:right w:val="nil"/>
          </w:tcBorders>
          <w:hideMark/>
        </w:tcPr>
        <w:p w14:paraId="06AED48E" w14:textId="77777777" w:rsidR="00541C4C" w:rsidRPr="00550C9C" w:rsidRDefault="00541C4C" w:rsidP="006B0F25">
          <w:pPr>
            <w:pStyle w:val="Kopfzeile"/>
            <w:tabs>
              <w:tab w:val="clear" w:pos="4536"/>
              <w:tab w:val="clear" w:pos="9072"/>
              <w:tab w:val="left" w:pos="638"/>
            </w:tabs>
            <w:rPr>
              <w:rFonts w:ascii="Arial Narrow" w:hAnsi="Arial Narrow"/>
              <w:sz w:val="18"/>
              <w:szCs w:val="24"/>
            </w:rPr>
          </w:pPr>
          <w:r>
            <w:rPr>
              <w:rFonts w:ascii="Arial Narrow" w:hAnsi="Arial Narrow"/>
              <w:b/>
              <w:color w:val="008080"/>
              <w:sz w:val="18"/>
              <w:szCs w:val="24"/>
            </w:rPr>
            <w:t xml:space="preserve"> </w:t>
          </w:r>
        </w:p>
        <w:p w14:paraId="7C1CF0D2" w14:textId="77777777" w:rsidR="00541C4C" w:rsidRPr="00CA2363" w:rsidRDefault="00541C4C" w:rsidP="006B0F25">
          <w:pPr>
            <w:pStyle w:val="Kopfzeile"/>
            <w:tabs>
              <w:tab w:val="clear" w:pos="4536"/>
              <w:tab w:val="clear" w:pos="9072"/>
              <w:tab w:val="left" w:pos="638"/>
            </w:tabs>
            <w:rPr>
              <w:rFonts w:ascii="Arial Narrow" w:hAnsi="Arial Narrow"/>
              <w:sz w:val="2"/>
              <w:szCs w:val="2"/>
            </w:rPr>
          </w:pPr>
        </w:p>
      </w:tc>
      <w:tc>
        <w:tcPr>
          <w:tcW w:w="6242" w:type="dxa"/>
          <w:tcBorders>
            <w:top w:val="nil"/>
            <w:left w:val="nil"/>
            <w:bottom w:val="nil"/>
            <w:right w:val="nil"/>
          </w:tcBorders>
        </w:tcPr>
        <w:p w14:paraId="7D4FB30E" w14:textId="77777777" w:rsidR="00541C4C" w:rsidRPr="00B40B7A" w:rsidRDefault="00541C4C" w:rsidP="006B0F25">
          <w:pPr>
            <w:pStyle w:val="Fuzeile"/>
            <w:tabs>
              <w:tab w:val="left" w:pos="1701"/>
              <w:tab w:val="center" w:pos="4040"/>
            </w:tabs>
            <w:rPr>
              <w:rFonts w:ascii="Arial Narrow" w:hAnsi="Arial Narrow"/>
              <w:sz w:val="16"/>
              <w:szCs w:val="16"/>
              <w:lang w:val="sv-SE"/>
            </w:rPr>
          </w:pPr>
          <w:r>
            <w:rPr>
              <w:rFonts w:ascii="Arial Narrow" w:hAnsi="Arial Narrow"/>
              <w:sz w:val="16"/>
              <w:szCs w:val="16"/>
            </w:rPr>
            <w:t xml:space="preserve"> </w:t>
          </w:r>
        </w:p>
        <w:p w14:paraId="75950935" w14:textId="77777777" w:rsidR="00541C4C" w:rsidRPr="00550C9C" w:rsidRDefault="00541C4C" w:rsidP="006B0F25">
          <w:pPr>
            <w:pStyle w:val="Fuzeile"/>
            <w:tabs>
              <w:tab w:val="clear" w:pos="4536"/>
              <w:tab w:val="clear" w:pos="9072"/>
              <w:tab w:val="left" w:pos="1631"/>
              <w:tab w:val="left" w:pos="3899"/>
            </w:tabs>
            <w:rPr>
              <w:rFonts w:ascii="Arial Narrow" w:hAnsi="Arial Narrow"/>
              <w:sz w:val="18"/>
              <w:szCs w:val="24"/>
              <w:lang w:val="sv-SE"/>
            </w:rPr>
          </w:pPr>
        </w:p>
      </w:tc>
    </w:tr>
  </w:tbl>
  <w:p w14:paraId="1D430299" w14:textId="77777777" w:rsidR="00541C4C" w:rsidRPr="00B40B7A" w:rsidRDefault="00541C4C" w:rsidP="006B0F25">
    <w:pPr>
      <w:pStyle w:val="Fuzeile"/>
      <w:rPr>
        <w:sz w:val="4"/>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C6C0D" w14:textId="77777777" w:rsidR="00B91A43" w:rsidRDefault="00B91A43">
      <w:r>
        <w:separator/>
      </w:r>
    </w:p>
  </w:footnote>
  <w:footnote w:type="continuationSeparator" w:id="0">
    <w:p w14:paraId="5A0F9CBA" w14:textId="77777777" w:rsidR="00B91A43" w:rsidRDefault="00B91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7583"/>
      <w:gridCol w:w="2227"/>
    </w:tblGrid>
    <w:tr w:rsidR="00541C4C" w:rsidRPr="00550C9C" w14:paraId="5DEFDEE1" w14:textId="77777777" w:rsidTr="006B0F25">
      <w:trPr>
        <w:cantSplit/>
        <w:trHeight w:hRule="exact" w:val="1276"/>
      </w:trPr>
      <w:tc>
        <w:tcPr>
          <w:tcW w:w="7583" w:type="dxa"/>
        </w:tcPr>
        <w:p w14:paraId="5C009E2B" w14:textId="77777777" w:rsidR="00541C4C" w:rsidRPr="00550C9C" w:rsidRDefault="00541C4C" w:rsidP="00C82853">
          <w:pPr>
            <w:pStyle w:val="Kopfzeile"/>
            <w:tabs>
              <w:tab w:val="clear" w:pos="4536"/>
              <w:tab w:val="clear" w:pos="9072"/>
              <w:tab w:val="left" w:pos="6306"/>
            </w:tabs>
            <w:rPr>
              <w:szCs w:val="24"/>
            </w:rPr>
          </w:pPr>
        </w:p>
        <w:p w14:paraId="1EC0B1D6" w14:textId="77777777" w:rsidR="00541C4C" w:rsidRPr="00F61790" w:rsidRDefault="00541C4C" w:rsidP="006B0F25">
          <w:pPr>
            <w:pStyle w:val="Kopfzeile"/>
            <w:tabs>
              <w:tab w:val="clear" w:pos="4536"/>
              <w:tab w:val="clear" w:pos="9072"/>
            </w:tabs>
            <w:rPr>
              <w:sz w:val="18"/>
              <w:szCs w:val="18"/>
            </w:rPr>
          </w:pPr>
        </w:p>
        <w:p w14:paraId="61732CE4" w14:textId="77777777" w:rsidR="00541C4C" w:rsidRPr="00550C9C" w:rsidRDefault="00541C4C" w:rsidP="006B0F25">
          <w:pPr>
            <w:pStyle w:val="Kopfzeile"/>
            <w:tabs>
              <w:tab w:val="clear" w:pos="4536"/>
              <w:tab w:val="clear" w:pos="9072"/>
            </w:tabs>
            <w:rPr>
              <w:rFonts w:ascii="Arial Narrow" w:hAnsi="Arial Narrow"/>
              <w:color w:val="008080"/>
              <w:spacing w:val="10"/>
              <w:sz w:val="24"/>
              <w:szCs w:val="24"/>
            </w:rPr>
          </w:pPr>
          <w:r w:rsidRPr="00550C9C">
            <w:rPr>
              <w:rFonts w:ascii="Arial Narrow" w:hAnsi="Arial Narrow"/>
              <w:color w:val="008080"/>
              <w:spacing w:val="10"/>
              <w:sz w:val="24"/>
              <w:szCs w:val="24"/>
            </w:rPr>
            <w:t xml:space="preserve">Innovative Lagerlösungen - Innovative Storage Solutions </w:t>
          </w:r>
        </w:p>
        <w:p w14:paraId="1A8E11FA" w14:textId="77777777" w:rsidR="00541C4C" w:rsidRPr="00550C9C" w:rsidRDefault="00541C4C" w:rsidP="006B0F25">
          <w:pPr>
            <w:pStyle w:val="Kopfzeile"/>
            <w:tabs>
              <w:tab w:val="clear" w:pos="4536"/>
              <w:tab w:val="clear" w:pos="9072"/>
            </w:tabs>
            <w:rPr>
              <w:szCs w:val="24"/>
            </w:rPr>
          </w:pPr>
          <w:r w:rsidRPr="00550C9C">
            <w:rPr>
              <w:rFonts w:ascii="Arial Narrow" w:hAnsi="Arial Narrow"/>
              <w:b/>
              <w:color w:val="008080"/>
              <w:spacing w:val="10"/>
              <w:sz w:val="24"/>
              <w:szCs w:val="24"/>
            </w:rPr>
            <w:t>www.bito.com</w:t>
          </w:r>
        </w:p>
      </w:tc>
      <w:tc>
        <w:tcPr>
          <w:tcW w:w="2227" w:type="dxa"/>
        </w:tcPr>
        <w:p w14:paraId="575473EB" w14:textId="77777777" w:rsidR="00541C4C" w:rsidRPr="00550C9C" w:rsidRDefault="008324C3" w:rsidP="006B0F25">
          <w:pPr>
            <w:pStyle w:val="Kopfzeile"/>
            <w:tabs>
              <w:tab w:val="clear" w:pos="4536"/>
              <w:tab w:val="clear" w:pos="9072"/>
            </w:tabs>
            <w:jc w:val="right"/>
            <w:rPr>
              <w:szCs w:val="24"/>
            </w:rPr>
          </w:pPr>
          <w:r>
            <w:rPr>
              <w:noProof/>
              <w:sz w:val="16"/>
              <w:szCs w:val="16"/>
            </w:rPr>
            <w:drawing>
              <wp:anchor distT="0" distB="0" distL="114300" distR="114300" simplePos="0" relativeHeight="251663360" behindDoc="1" locked="0" layoutInCell="1" allowOverlap="1" wp14:anchorId="559843CA" wp14:editId="4D6D8A61">
                <wp:simplePos x="0" y="0"/>
                <wp:positionH relativeFrom="column">
                  <wp:posOffset>-997162</wp:posOffset>
                </wp:positionH>
                <wp:positionV relativeFrom="paragraph">
                  <wp:posOffset>-59267</wp:posOffset>
                </wp:positionV>
                <wp:extent cx="863600" cy="863600"/>
                <wp:effectExtent l="0" t="0" r="0" b="0"/>
                <wp:wrapNone/>
                <wp:docPr id="18" name="Grafik 1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64230" cy="864230"/>
                        </a:xfrm>
                        <a:prstGeom prst="rect">
                          <a:avLst/>
                        </a:prstGeom>
                      </pic:spPr>
                    </pic:pic>
                  </a:graphicData>
                </a:graphic>
                <wp14:sizeRelH relativeFrom="margin">
                  <wp14:pctWidth>0</wp14:pctWidth>
                </wp14:sizeRelH>
                <wp14:sizeRelV relativeFrom="margin">
                  <wp14:pctHeight>0</wp14:pctHeight>
                </wp14:sizeRelV>
              </wp:anchor>
            </w:drawing>
          </w:r>
          <w:r w:rsidR="00541C4C">
            <w:rPr>
              <w:noProof/>
              <w:szCs w:val="24"/>
            </w:rPr>
            <w:drawing>
              <wp:inline distT="0" distB="0" distL="0" distR="0" wp14:anchorId="7E627796" wp14:editId="2292B938">
                <wp:extent cx="1187450" cy="774065"/>
                <wp:effectExtent l="0" t="0" r="0" b="0"/>
                <wp:docPr id="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450" cy="774065"/>
                        </a:xfrm>
                        <a:prstGeom prst="rect">
                          <a:avLst/>
                        </a:prstGeom>
                        <a:noFill/>
                        <a:ln>
                          <a:noFill/>
                        </a:ln>
                      </pic:spPr>
                    </pic:pic>
                  </a:graphicData>
                </a:graphic>
              </wp:inline>
            </w:drawing>
          </w:r>
        </w:p>
      </w:tc>
    </w:tr>
  </w:tbl>
  <w:p w14:paraId="564635C7" w14:textId="77777777" w:rsidR="00541C4C" w:rsidRPr="005D15C1" w:rsidRDefault="00541C4C" w:rsidP="006B0F25">
    <w:pPr>
      <w:pStyle w:val="Kopfzeile"/>
      <w:ind w:right="113"/>
      <w:rPr>
        <w:sz w:val="16"/>
        <w:szCs w:val="16"/>
      </w:rPr>
    </w:pPr>
  </w:p>
  <w:p w14:paraId="5E89FD8A" w14:textId="77777777" w:rsidR="00541C4C" w:rsidRDefault="00541C4C" w:rsidP="006B0F25">
    <w:pPr>
      <w:pStyle w:val="Kopfzeile"/>
      <w:ind w:right="113"/>
      <w:jc w:val="right"/>
      <w:rPr>
        <w:sz w:val="20"/>
      </w:rPr>
    </w:pPr>
    <w:r>
      <w:rPr>
        <w:sz w:val="20"/>
      </w:rPr>
      <w:t xml:space="preserve">Seite </w:t>
    </w:r>
    <w:r>
      <w:rPr>
        <w:sz w:val="20"/>
      </w:rPr>
      <w:fldChar w:fldCharType="begin"/>
    </w:r>
    <w:r>
      <w:rPr>
        <w:sz w:val="20"/>
      </w:rPr>
      <w:instrText xml:space="preserve"> PAGE \* ARABIC </w:instrText>
    </w:r>
    <w:r>
      <w:rPr>
        <w:sz w:val="20"/>
      </w:rPr>
      <w:fldChar w:fldCharType="separate"/>
    </w:r>
    <w:r w:rsidR="00074B25">
      <w:rPr>
        <w:noProof/>
        <w:sz w:val="20"/>
      </w:rPr>
      <w:t>2</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sidR="00074B25">
      <w:rPr>
        <w:noProof/>
        <w:sz w:val="20"/>
      </w:rPr>
      <w:t>2</w:t>
    </w:r>
    <w:r>
      <w:rPr>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7583"/>
      <w:gridCol w:w="2227"/>
    </w:tblGrid>
    <w:tr w:rsidR="00541C4C" w:rsidRPr="00550C9C" w14:paraId="5DAEEF3C" w14:textId="77777777" w:rsidTr="006B0F25">
      <w:trPr>
        <w:cantSplit/>
        <w:trHeight w:hRule="exact" w:val="1276"/>
      </w:trPr>
      <w:tc>
        <w:tcPr>
          <w:tcW w:w="7583" w:type="dxa"/>
        </w:tcPr>
        <w:p w14:paraId="2660CFC0" w14:textId="77777777" w:rsidR="00541C4C" w:rsidRPr="000D41EC" w:rsidRDefault="008324C3" w:rsidP="006B0F25">
          <w:pPr>
            <w:pStyle w:val="Kopfzeile"/>
            <w:tabs>
              <w:tab w:val="clear" w:pos="4536"/>
              <w:tab w:val="clear" w:pos="9072"/>
            </w:tabs>
            <w:rPr>
              <w:sz w:val="40"/>
              <w:szCs w:val="40"/>
            </w:rPr>
          </w:pPr>
          <w:r>
            <w:rPr>
              <w:noProof/>
              <w:sz w:val="40"/>
              <w:szCs w:val="40"/>
            </w:rPr>
            <w:drawing>
              <wp:anchor distT="0" distB="0" distL="114300" distR="114300" simplePos="0" relativeHeight="251662336" behindDoc="1" locked="0" layoutInCell="1" allowOverlap="1" wp14:anchorId="71D85968" wp14:editId="13EAD03D">
                <wp:simplePos x="0" y="0"/>
                <wp:positionH relativeFrom="column">
                  <wp:posOffset>3920067</wp:posOffset>
                </wp:positionH>
                <wp:positionV relativeFrom="paragraph">
                  <wp:posOffset>-3810</wp:posOffset>
                </wp:positionV>
                <wp:extent cx="810000" cy="810000"/>
                <wp:effectExtent l="0" t="0" r="3175" b="3175"/>
                <wp:wrapNone/>
                <wp:docPr id="14" name="Grafik 14"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14:sizeRelH relativeFrom="margin">
                  <wp14:pctWidth>0</wp14:pctWidth>
                </wp14:sizeRelH>
                <wp14:sizeRelV relativeFrom="margin">
                  <wp14:pctHeight>0</wp14:pctHeight>
                </wp14:sizeRelV>
              </wp:anchor>
            </w:drawing>
          </w:r>
        </w:p>
        <w:p w14:paraId="6B0EB058" w14:textId="77777777" w:rsidR="00541C4C" w:rsidRPr="00F61790" w:rsidRDefault="00541C4C" w:rsidP="00455CA8">
          <w:pPr>
            <w:pStyle w:val="Kopfzeile"/>
            <w:tabs>
              <w:tab w:val="clear" w:pos="4536"/>
              <w:tab w:val="clear" w:pos="9072"/>
            </w:tabs>
            <w:jc w:val="right"/>
            <w:rPr>
              <w:sz w:val="18"/>
              <w:szCs w:val="18"/>
            </w:rPr>
          </w:pPr>
        </w:p>
        <w:p w14:paraId="2D9017A1" w14:textId="77777777" w:rsidR="00541C4C" w:rsidRPr="007A0157" w:rsidRDefault="00541C4C" w:rsidP="000D41EC">
          <w:pPr>
            <w:pStyle w:val="KeinAbsatzformat"/>
            <w:tabs>
              <w:tab w:val="left" w:pos="1040"/>
            </w:tabs>
            <w:rPr>
              <w:rFonts w:ascii="Calibri" w:hAnsi="Calibri" w:cs="Calibri"/>
              <w:b/>
              <w:bCs/>
              <w:color w:val="108086"/>
              <w:spacing w:val="5"/>
              <w:sz w:val="20"/>
              <w:szCs w:val="20"/>
            </w:rPr>
          </w:pPr>
          <w:r w:rsidRPr="007A0157">
            <w:rPr>
              <w:rFonts w:ascii="Calibri" w:hAnsi="Calibri" w:cs="Calibri"/>
              <w:b/>
              <w:bCs/>
              <w:color w:val="108086"/>
              <w:spacing w:val="5"/>
              <w:sz w:val="20"/>
              <w:szCs w:val="20"/>
            </w:rPr>
            <w:t>BITO. Smart. Hochwertig. Zuverlässig.  |  www.bito.com</w:t>
          </w:r>
          <w:r>
            <w:rPr>
              <w:rFonts w:ascii="Calibri" w:hAnsi="Calibri" w:cs="Calibri"/>
              <w:b/>
              <w:bCs/>
              <w:color w:val="108086"/>
              <w:spacing w:val="5"/>
              <w:sz w:val="20"/>
              <w:szCs w:val="20"/>
            </w:rPr>
            <w:t xml:space="preserve"> </w:t>
          </w:r>
        </w:p>
        <w:p w14:paraId="0BE7587A" w14:textId="77777777" w:rsidR="00541C4C" w:rsidRPr="00550C9C" w:rsidRDefault="00541C4C" w:rsidP="006B0F25">
          <w:pPr>
            <w:pStyle w:val="Kopfzeile"/>
            <w:tabs>
              <w:tab w:val="clear" w:pos="4536"/>
              <w:tab w:val="clear" w:pos="9072"/>
            </w:tabs>
            <w:rPr>
              <w:szCs w:val="24"/>
            </w:rPr>
          </w:pPr>
        </w:p>
      </w:tc>
      <w:tc>
        <w:tcPr>
          <w:tcW w:w="2227" w:type="dxa"/>
        </w:tcPr>
        <w:p w14:paraId="453A03C1" w14:textId="77777777" w:rsidR="00541C4C" w:rsidRPr="00550C9C" w:rsidRDefault="00541C4C" w:rsidP="006B0F25">
          <w:pPr>
            <w:pStyle w:val="Kopfzeile"/>
            <w:tabs>
              <w:tab w:val="clear" w:pos="4536"/>
              <w:tab w:val="clear" w:pos="9072"/>
            </w:tabs>
            <w:jc w:val="right"/>
            <w:rPr>
              <w:szCs w:val="24"/>
            </w:rPr>
          </w:pPr>
          <w:r>
            <w:rPr>
              <w:noProof/>
              <w:szCs w:val="24"/>
            </w:rPr>
            <w:drawing>
              <wp:inline distT="0" distB="0" distL="0" distR="0" wp14:anchorId="3243658A" wp14:editId="5E9B2D82">
                <wp:extent cx="1172210" cy="774065"/>
                <wp:effectExtent l="0" t="0" r="0" b="0"/>
                <wp:docPr id="9"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2210" cy="774065"/>
                        </a:xfrm>
                        <a:prstGeom prst="rect">
                          <a:avLst/>
                        </a:prstGeom>
                        <a:noFill/>
                        <a:ln>
                          <a:noFill/>
                        </a:ln>
                      </pic:spPr>
                    </pic:pic>
                  </a:graphicData>
                </a:graphic>
              </wp:inline>
            </w:drawing>
          </w:r>
        </w:p>
      </w:tc>
    </w:tr>
  </w:tbl>
  <w:p w14:paraId="1B1CAEC2" w14:textId="77777777" w:rsidR="00541C4C" w:rsidRPr="005D15C1" w:rsidRDefault="00541C4C" w:rsidP="00C82853">
    <w:pPr>
      <w:pStyle w:val="Kopfzeile"/>
      <w:tabs>
        <w:tab w:val="left" w:pos="6237"/>
      </w:tabs>
      <w:ind w:right="113"/>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6D8733"/>
    <w:multiLevelType w:val="hybridMultilevel"/>
    <w:tmpl w:val="425B18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84E749"/>
    <w:multiLevelType w:val="hybridMultilevel"/>
    <w:tmpl w:val="388DC90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26F0636"/>
    <w:multiLevelType w:val="hybridMultilevel"/>
    <w:tmpl w:val="8270DA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9525801"/>
    <w:multiLevelType w:val="hybridMultilevel"/>
    <w:tmpl w:val="5862824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AE7A4E2"/>
    <w:multiLevelType w:val="hybridMultilevel"/>
    <w:tmpl w:val="EBF77F5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CA1AFDD"/>
    <w:multiLevelType w:val="hybridMultilevel"/>
    <w:tmpl w:val="4BF2DF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4477D3E"/>
    <w:multiLevelType w:val="hybridMultilevel"/>
    <w:tmpl w:val="C84C8806"/>
    <w:lvl w:ilvl="0" w:tplc="6A1ACDE8">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B36C19"/>
    <w:multiLevelType w:val="multilevel"/>
    <w:tmpl w:val="9DE2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845502"/>
    <w:multiLevelType w:val="multilevel"/>
    <w:tmpl w:val="D01C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164D85"/>
    <w:multiLevelType w:val="multilevel"/>
    <w:tmpl w:val="389A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9112E5"/>
    <w:multiLevelType w:val="hybridMultilevel"/>
    <w:tmpl w:val="3ACC89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9"/>
  </w:num>
  <w:num w:numId="3">
    <w:abstractNumId w:val="8"/>
  </w:num>
  <w:num w:numId="4">
    <w:abstractNumId w:val="6"/>
  </w:num>
  <w:num w:numId="5">
    <w:abstractNumId w:val="5"/>
  </w:num>
  <w:num w:numId="6">
    <w:abstractNumId w:val="2"/>
  </w:num>
  <w:num w:numId="7">
    <w:abstractNumId w:val="4"/>
  </w:num>
  <w:num w:numId="8">
    <w:abstractNumId w:val="10"/>
  </w:num>
  <w:num w:numId="9">
    <w:abstractNumId w:val="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828"/>
    <w:rsid w:val="00000751"/>
    <w:rsid w:val="000028E7"/>
    <w:rsid w:val="00005716"/>
    <w:rsid w:val="00007E12"/>
    <w:rsid w:val="000200AE"/>
    <w:rsid w:val="00020E66"/>
    <w:rsid w:val="00021AE3"/>
    <w:rsid w:val="00021B0C"/>
    <w:rsid w:val="0002263F"/>
    <w:rsid w:val="00024CC0"/>
    <w:rsid w:val="0003182B"/>
    <w:rsid w:val="000344FB"/>
    <w:rsid w:val="00034D7E"/>
    <w:rsid w:val="000372C3"/>
    <w:rsid w:val="00044609"/>
    <w:rsid w:val="000466C8"/>
    <w:rsid w:val="000478F1"/>
    <w:rsid w:val="00052B35"/>
    <w:rsid w:val="0005682A"/>
    <w:rsid w:val="00056992"/>
    <w:rsid w:val="00060430"/>
    <w:rsid w:val="00062F18"/>
    <w:rsid w:val="0007023E"/>
    <w:rsid w:val="00074B25"/>
    <w:rsid w:val="000831AC"/>
    <w:rsid w:val="000833A5"/>
    <w:rsid w:val="00085707"/>
    <w:rsid w:val="00087A8A"/>
    <w:rsid w:val="00091BF4"/>
    <w:rsid w:val="00091C21"/>
    <w:rsid w:val="00095C1B"/>
    <w:rsid w:val="00095E8D"/>
    <w:rsid w:val="000A35CF"/>
    <w:rsid w:val="000A6240"/>
    <w:rsid w:val="000B04A0"/>
    <w:rsid w:val="000B2101"/>
    <w:rsid w:val="000B2DAC"/>
    <w:rsid w:val="000B40AF"/>
    <w:rsid w:val="000B608B"/>
    <w:rsid w:val="000B61C8"/>
    <w:rsid w:val="000C0F80"/>
    <w:rsid w:val="000C2D35"/>
    <w:rsid w:val="000C380F"/>
    <w:rsid w:val="000C6954"/>
    <w:rsid w:val="000D0970"/>
    <w:rsid w:val="000D1D7B"/>
    <w:rsid w:val="000D2D77"/>
    <w:rsid w:val="000D41EC"/>
    <w:rsid w:val="000E234C"/>
    <w:rsid w:val="000E2714"/>
    <w:rsid w:val="000E29F8"/>
    <w:rsid w:val="000E325B"/>
    <w:rsid w:val="000E6246"/>
    <w:rsid w:val="000E7834"/>
    <w:rsid w:val="000F4DDB"/>
    <w:rsid w:val="000F52EE"/>
    <w:rsid w:val="000F6407"/>
    <w:rsid w:val="0010046D"/>
    <w:rsid w:val="001075CB"/>
    <w:rsid w:val="00107871"/>
    <w:rsid w:val="00111D7F"/>
    <w:rsid w:val="001177E7"/>
    <w:rsid w:val="00117B9D"/>
    <w:rsid w:val="001202AE"/>
    <w:rsid w:val="00121794"/>
    <w:rsid w:val="00122626"/>
    <w:rsid w:val="00125419"/>
    <w:rsid w:val="001259C4"/>
    <w:rsid w:val="00130F1D"/>
    <w:rsid w:val="00131855"/>
    <w:rsid w:val="00133C6D"/>
    <w:rsid w:val="001373E2"/>
    <w:rsid w:val="00140CC7"/>
    <w:rsid w:val="001410E9"/>
    <w:rsid w:val="00141D2E"/>
    <w:rsid w:val="0014453C"/>
    <w:rsid w:val="00150631"/>
    <w:rsid w:val="0015578A"/>
    <w:rsid w:val="00155C5C"/>
    <w:rsid w:val="0016350E"/>
    <w:rsid w:val="00163A93"/>
    <w:rsid w:val="00175875"/>
    <w:rsid w:val="00175FB7"/>
    <w:rsid w:val="0017600B"/>
    <w:rsid w:val="001765D3"/>
    <w:rsid w:val="001803D9"/>
    <w:rsid w:val="00183EF5"/>
    <w:rsid w:val="00186AE9"/>
    <w:rsid w:val="001878B6"/>
    <w:rsid w:val="00187B7A"/>
    <w:rsid w:val="00191C80"/>
    <w:rsid w:val="00194638"/>
    <w:rsid w:val="001A2089"/>
    <w:rsid w:val="001A273C"/>
    <w:rsid w:val="001A4047"/>
    <w:rsid w:val="001A61E8"/>
    <w:rsid w:val="001A7094"/>
    <w:rsid w:val="001B4C54"/>
    <w:rsid w:val="001B651E"/>
    <w:rsid w:val="001B6A80"/>
    <w:rsid w:val="001B79CE"/>
    <w:rsid w:val="001D2313"/>
    <w:rsid w:val="001D3E9F"/>
    <w:rsid w:val="001D4206"/>
    <w:rsid w:val="001E04F1"/>
    <w:rsid w:val="001E1E6C"/>
    <w:rsid w:val="001E239A"/>
    <w:rsid w:val="001E286A"/>
    <w:rsid w:val="001E376A"/>
    <w:rsid w:val="001E3E7C"/>
    <w:rsid w:val="001E3F9E"/>
    <w:rsid w:val="001F046A"/>
    <w:rsid w:val="001F10BB"/>
    <w:rsid w:val="001F161E"/>
    <w:rsid w:val="001F23EB"/>
    <w:rsid w:val="001F334A"/>
    <w:rsid w:val="001F5FC8"/>
    <w:rsid w:val="00206B91"/>
    <w:rsid w:val="00211BBD"/>
    <w:rsid w:val="00211DDF"/>
    <w:rsid w:val="00212323"/>
    <w:rsid w:val="00214697"/>
    <w:rsid w:val="002147F5"/>
    <w:rsid w:val="00216A83"/>
    <w:rsid w:val="00217093"/>
    <w:rsid w:val="002215B2"/>
    <w:rsid w:val="00233EC9"/>
    <w:rsid w:val="00235AB0"/>
    <w:rsid w:val="00244008"/>
    <w:rsid w:val="002449CF"/>
    <w:rsid w:val="0024548B"/>
    <w:rsid w:val="002510C1"/>
    <w:rsid w:val="0025336E"/>
    <w:rsid w:val="0025519D"/>
    <w:rsid w:val="002559FA"/>
    <w:rsid w:val="0026143C"/>
    <w:rsid w:val="002628BF"/>
    <w:rsid w:val="002651FC"/>
    <w:rsid w:val="00270FBC"/>
    <w:rsid w:val="00272706"/>
    <w:rsid w:val="00282AB3"/>
    <w:rsid w:val="0028448F"/>
    <w:rsid w:val="00284688"/>
    <w:rsid w:val="002915AC"/>
    <w:rsid w:val="00292EE4"/>
    <w:rsid w:val="00293B1A"/>
    <w:rsid w:val="0029652E"/>
    <w:rsid w:val="002A079A"/>
    <w:rsid w:val="002A127D"/>
    <w:rsid w:val="002A4F4D"/>
    <w:rsid w:val="002A5AF3"/>
    <w:rsid w:val="002A5FED"/>
    <w:rsid w:val="002B018F"/>
    <w:rsid w:val="002B2270"/>
    <w:rsid w:val="002B37D9"/>
    <w:rsid w:val="002B3828"/>
    <w:rsid w:val="002B61EC"/>
    <w:rsid w:val="002B79A0"/>
    <w:rsid w:val="002C6937"/>
    <w:rsid w:val="002D0FDF"/>
    <w:rsid w:val="002D10F4"/>
    <w:rsid w:val="002D73E1"/>
    <w:rsid w:val="002D758E"/>
    <w:rsid w:val="002E1864"/>
    <w:rsid w:val="002E207E"/>
    <w:rsid w:val="002E46D3"/>
    <w:rsid w:val="002F5A8A"/>
    <w:rsid w:val="00301BED"/>
    <w:rsid w:val="003048C8"/>
    <w:rsid w:val="003075F6"/>
    <w:rsid w:val="003079F9"/>
    <w:rsid w:val="00307A75"/>
    <w:rsid w:val="00311475"/>
    <w:rsid w:val="00312838"/>
    <w:rsid w:val="00315EE9"/>
    <w:rsid w:val="00320709"/>
    <w:rsid w:val="00322B8F"/>
    <w:rsid w:val="003258D4"/>
    <w:rsid w:val="00335908"/>
    <w:rsid w:val="00336550"/>
    <w:rsid w:val="00341B4B"/>
    <w:rsid w:val="00342100"/>
    <w:rsid w:val="00342D0D"/>
    <w:rsid w:val="00343802"/>
    <w:rsid w:val="003506AE"/>
    <w:rsid w:val="00351EBF"/>
    <w:rsid w:val="00352318"/>
    <w:rsid w:val="0035419D"/>
    <w:rsid w:val="00371E34"/>
    <w:rsid w:val="00372DEF"/>
    <w:rsid w:val="00373E91"/>
    <w:rsid w:val="00375BEB"/>
    <w:rsid w:val="00377406"/>
    <w:rsid w:val="00381C8F"/>
    <w:rsid w:val="003853C7"/>
    <w:rsid w:val="003878D4"/>
    <w:rsid w:val="00390368"/>
    <w:rsid w:val="00397883"/>
    <w:rsid w:val="003A26B1"/>
    <w:rsid w:val="003A648B"/>
    <w:rsid w:val="003B2A39"/>
    <w:rsid w:val="003B6315"/>
    <w:rsid w:val="003C0675"/>
    <w:rsid w:val="003C2DE4"/>
    <w:rsid w:val="003C5670"/>
    <w:rsid w:val="003C78FC"/>
    <w:rsid w:val="003C7C87"/>
    <w:rsid w:val="003C7DB3"/>
    <w:rsid w:val="003D2243"/>
    <w:rsid w:val="003D4A9C"/>
    <w:rsid w:val="003E2B10"/>
    <w:rsid w:val="003E4F4C"/>
    <w:rsid w:val="003E5317"/>
    <w:rsid w:val="003F0158"/>
    <w:rsid w:val="003F2D1E"/>
    <w:rsid w:val="003F3DC6"/>
    <w:rsid w:val="003F426E"/>
    <w:rsid w:val="003F6C00"/>
    <w:rsid w:val="003F6D0A"/>
    <w:rsid w:val="003F70F6"/>
    <w:rsid w:val="0040055B"/>
    <w:rsid w:val="00421E14"/>
    <w:rsid w:val="00431F93"/>
    <w:rsid w:val="00432A16"/>
    <w:rsid w:val="00433795"/>
    <w:rsid w:val="00436556"/>
    <w:rsid w:val="00445750"/>
    <w:rsid w:val="00446F24"/>
    <w:rsid w:val="00450367"/>
    <w:rsid w:val="00450DE0"/>
    <w:rsid w:val="00453257"/>
    <w:rsid w:val="004540DB"/>
    <w:rsid w:val="00455CA8"/>
    <w:rsid w:val="00457C93"/>
    <w:rsid w:val="00460B8C"/>
    <w:rsid w:val="00471842"/>
    <w:rsid w:val="00473DE7"/>
    <w:rsid w:val="00475F3A"/>
    <w:rsid w:val="0048201B"/>
    <w:rsid w:val="00487EF3"/>
    <w:rsid w:val="00490DE1"/>
    <w:rsid w:val="00495C02"/>
    <w:rsid w:val="00496527"/>
    <w:rsid w:val="004A08FF"/>
    <w:rsid w:val="004A0FE3"/>
    <w:rsid w:val="004A27B4"/>
    <w:rsid w:val="004A5C2C"/>
    <w:rsid w:val="004B4209"/>
    <w:rsid w:val="004B73BE"/>
    <w:rsid w:val="004C4512"/>
    <w:rsid w:val="004D1838"/>
    <w:rsid w:val="004D1ECB"/>
    <w:rsid w:val="004D282B"/>
    <w:rsid w:val="004D3C9A"/>
    <w:rsid w:val="004D5E38"/>
    <w:rsid w:val="004D6D26"/>
    <w:rsid w:val="004E0818"/>
    <w:rsid w:val="004E1901"/>
    <w:rsid w:val="004E4644"/>
    <w:rsid w:val="004F3D92"/>
    <w:rsid w:val="004F46B2"/>
    <w:rsid w:val="004F5F24"/>
    <w:rsid w:val="005001A4"/>
    <w:rsid w:val="00502C09"/>
    <w:rsid w:val="00504340"/>
    <w:rsid w:val="0051201A"/>
    <w:rsid w:val="00513FE7"/>
    <w:rsid w:val="0051790D"/>
    <w:rsid w:val="00521487"/>
    <w:rsid w:val="00523C17"/>
    <w:rsid w:val="00524193"/>
    <w:rsid w:val="00531FBA"/>
    <w:rsid w:val="00533B0E"/>
    <w:rsid w:val="00533F32"/>
    <w:rsid w:val="00533F89"/>
    <w:rsid w:val="00536398"/>
    <w:rsid w:val="005410B2"/>
    <w:rsid w:val="00541C4C"/>
    <w:rsid w:val="005441F4"/>
    <w:rsid w:val="00545BF7"/>
    <w:rsid w:val="00546A5E"/>
    <w:rsid w:val="00547A97"/>
    <w:rsid w:val="00550BE9"/>
    <w:rsid w:val="00553576"/>
    <w:rsid w:val="00554D56"/>
    <w:rsid w:val="00560281"/>
    <w:rsid w:val="0056314E"/>
    <w:rsid w:val="005665FC"/>
    <w:rsid w:val="00567F7C"/>
    <w:rsid w:val="00572285"/>
    <w:rsid w:val="00573213"/>
    <w:rsid w:val="00576382"/>
    <w:rsid w:val="00580006"/>
    <w:rsid w:val="00581984"/>
    <w:rsid w:val="005825A1"/>
    <w:rsid w:val="005835EA"/>
    <w:rsid w:val="00583EF6"/>
    <w:rsid w:val="00587438"/>
    <w:rsid w:val="00591F98"/>
    <w:rsid w:val="00592307"/>
    <w:rsid w:val="0059384D"/>
    <w:rsid w:val="00593887"/>
    <w:rsid w:val="0059488A"/>
    <w:rsid w:val="00596038"/>
    <w:rsid w:val="005A081E"/>
    <w:rsid w:val="005A0971"/>
    <w:rsid w:val="005A10B5"/>
    <w:rsid w:val="005A4F08"/>
    <w:rsid w:val="005A54D9"/>
    <w:rsid w:val="005B1B94"/>
    <w:rsid w:val="005B30FC"/>
    <w:rsid w:val="005C31DB"/>
    <w:rsid w:val="005C59F5"/>
    <w:rsid w:val="005C5EAB"/>
    <w:rsid w:val="005C6561"/>
    <w:rsid w:val="005C675E"/>
    <w:rsid w:val="005D0AD5"/>
    <w:rsid w:val="005D289C"/>
    <w:rsid w:val="005D2C82"/>
    <w:rsid w:val="005D3F6B"/>
    <w:rsid w:val="005D637A"/>
    <w:rsid w:val="005E0366"/>
    <w:rsid w:val="005E13FA"/>
    <w:rsid w:val="005E1406"/>
    <w:rsid w:val="005E1440"/>
    <w:rsid w:val="005E1F00"/>
    <w:rsid w:val="005E5DC4"/>
    <w:rsid w:val="005E70C6"/>
    <w:rsid w:val="005E7C5A"/>
    <w:rsid w:val="005F0FD3"/>
    <w:rsid w:val="005F1900"/>
    <w:rsid w:val="005F1932"/>
    <w:rsid w:val="005F2016"/>
    <w:rsid w:val="005F5D6E"/>
    <w:rsid w:val="00600CB5"/>
    <w:rsid w:val="006019B1"/>
    <w:rsid w:val="00603959"/>
    <w:rsid w:val="006043B6"/>
    <w:rsid w:val="00604EE1"/>
    <w:rsid w:val="006053A8"/>
    <w:rsid w:val="0060630F"/>
    <w:rsid w:val="006105BD"/>
    <w:rsid w:val="00615FAC"/>
    <w:rsid w:val="00625FB5"/>
    <w:rsid w:val="006312BA"/>
    <w:rsid w:val="00635EE8"/>
    <w:rsid w:val="00636B78"/>
    <w:rsid w:val="00636C24"/>
    <w:rsid w:val="00645FD3"/>
    <w:rsid w:val="006463C2"/>
    <w:rsid w:val="00652696"/>
    <w:rsid w:val="0065364F"/>
    <w:rsid w:val="006601BB"/>
    <w:rsid w:val="00660460"/>
    <w:rsid w:val="006634F7"/>
    <w:rsid w:val="00666EFB"/>
    <w:rsid w:val="006740CD"/>
    <w:rsid w:val="00674A5B"/>
    <w:rsid w:val="00676B37"/>
    <w:rsid w:val="00680777"/>
    <w:rsid w:val="00681230"/>
    <w:rsid w:val="006838CC"/>
    <w:rsid w:val="00686480"/>
    <w:rsid w:val="006910E3"/>
    <w:rsid w:val="006938BB"/>
    <w:rsid w:val="00694631"/>
    <w:rsid w:val="006A46E2"/>
    <w:rsid w:val="006A4A07"/>
    <w:rsid w:val="006A554D"/>
    <w:rsid w:val="006A75C8"/>
    <w:rsid w:val="006B0F25"/>
    <w:rsid w:val="006B41EA"/>
    <w:rsid w:val="006B4708"/>
    <w:rsid w:val="006B4E16"/>
    <w:rsid w:val="006C63EE"/>
    <w:rsid w:val="006D1335"/>
    <w:rsid w:val="006D4DBF"/>
    <w:rsid w:val="006E0FEE"/>
    <w:rsid w:val="006E3032"/>
    <w:rsid w:val="006E39F1"/>
    <w:rsid w:val="006E7FDC"/>
    <w:rsid w:val="006F0CD0"/>
    <w:rsid w:val="006F55CF"/>
    <w:rsid w:val="006F5F4E"/>
    <w:rsid w:val="006F639D"/>
    <w:rsid w:val="006F67DD"/>
    <w:rsid w:val="0070380A"/>
    <w:rsid w:val="00705228"/>
    <w:rsid w:val="00714DB1"/>
    <w:rsid w:val="00720651"/>
    <w:rsid w:val="00721BE8"/>
    <w:rsid w:val="00721E16"/>
    <w:rsid w:val="00730650"/>
    <w:rsid w:val="00731D60"/>
    <w:rsid w:val="00733C80"/>
    <w:rsid w:val="0074358C"/>
    <w:rsid w:val="007440EC"/>
    <w:rsid w:val="0075086B"/>
    <w:rsid w:val="00751782"/>
    <w:rsid w:val="007565B7"/>
    <w:rsid w:val="0076093A"/>
    <w:rsid w:val="007700E7"/>
    <w:rsid w:val="007708A5"/>
    <w:rsid w:val="007751B0"/>
    <w:rsid w:val="00775610"/>
    <w:rsid w:val="00775976"/>
    <w:rsid w:val="00777B12"/>
    <w:rsid w:val="00781081"/>
    <w:rsid w:val="0078202F"/>
    <w:rsid w:val="007A0157"/>
    <w:rsid w:val="007A2046"/>
    <w:rsid w:val="007A22D6"/>
    <w:rsid w:val="007A48E1"/>
    <w:rsid w:val="007B4CFD"/>
    <w:rsid w:val="007B721B"/>
    <w:rsid w:val="007C033F"/>
    <w:rsid w:val="007C4A93"/>
    <w:rsid w:val="007C6354"/>
    <w:rsid w:val="007D7F9A"/>
    <w:rsid w:val="007E0C76"/>
    <w:rsid w:val="007E1015"/>
    <w:rsid w:val="007E141D"/>
    <w:rsid w:val="0080007B"/>
    <w:rsid w:val="008039CD"/>
    <w:rsid w:val="008039E5"/>
    <w:rsid w:val="00803B79"/>
    <w:rsid w:val="00803E32"/>
    <w:rsid w:val="00805BCA"/>
    <w:rsid w:val="0080642C"/>
    <w:rsid w:val="00811A17"/>
    <w:rsid w:val="00814188"/>
    <w:rsid w:val="008145C7"/>
    <w:rsid w:val="008167D9"/>
    <w:rsid w:val="00816F8F"/>
    <w:rsid w:val="00823259"/>
    <w:rsid w:val="0082390F"/>
    <w:rsid w:val="00826AE3"/>
    <w:rsid w:val="00830E60"/>
    <w:rsid w:val="008324C3"/>
    <w:rsid w:val="008338DF"/>
    <w:rsid w:val="00833F52"/>
    <w:rsid w:val="00837679"/>
    <w:rsid w:val="008408B8"/>
    <w:rsid w:val="00840CD2"/>
    <w:rsid w:val="00843FFA"/>
    <w:rsid w:val="008452B5"/>
    <w:rsid w:val="00847A2A"/>
    <w:rsid w:val="00850B9E"/>
    <w:rsid w:val="00853DCD"/>
    <w:rsid w:val="00860E35"/>
    <w:rsid w:val="00862F31"/>
    <w:rsid w:val="0087185C"/>
    <w:rsid w:val="00871DF4"/>
    <w:rsid w:val="00873CD8"/>
    <w:rsid w:val="00874264"/>
    <w:rsid w:val="00874727"/>
    <w:rsid w:val="00887450"/>
    <w:rsid w:val="008878EA"/>
    <w:rsid w:val="00893ED4"/>
    <w:rsid w:val="008A1CFF"/>
    <w:rsid w:val="008A3D3D"/>
    <w:rsid w:val="008A5ABD"/>
    <w:rsid w:val="008A621F"/>
    <w:rsid w:val="008A66CA"/>
    <w:rsid w:val="008A69DE"/>
    <w:rsid w:val="008B6722"/>
    <w:rsid w:val="008C17D5"/>
    <w:rsid w:val="008C5C65"/>
    <w:rsid w:val="008C7915"/>
    <w:rsid w:val="008C79A7"/>
    <w:rsid w:val="008D06F4"/>
    <w:rsid w:val="008D2CFA"/>
    <w:rsid w:val="008D490E"/>
    <w:rsid w:val="008D5A28"/>
    <w:rsid w:val="008D6FC0"/>
    <w:rsid w:val="008E2EF0"/>
    <w:rsid w:val="008E3044"/>
    <w:rsid w:val="008E6AFA"/>
    <w:rsid w:val="008E7660"/>
    <w:rsid w:val="008E7B07"/>
    <w:rsid w:val="008F2FAB"/>
    <w:rsid w:val="008F317B"/>
    <w:rsid w:val="008F4D06"/>
    <w:rsid w:val="008F6E49"/>
    <w:rsid w:val="008F7789"/>
    <w:rsid w:val="00903C3F"/>
    <w:rsid w:val="009058A5"/>
    <w:rsid w:val="00906886"/>
    <w:rsid w:val="009075FE"/>
    <w:rsid w:val="00912BC0"/>
    <w:rsid w:val="009131C9"/>
    <w:rsid w:val="009136D5"/>
    <w:rsid w:val="00914FDC"/>
    <w:rsid w:val="00917565"/>
    <w:rsid w:val="0091757B"/>
    <w:rsid w:val="00920E34"/>
    <w:rsid w:val="00925C70"/>
    <w:rsid w:val="0092734A"/>
    <w:rsid w:val="00927E2F"/>
    <w:rsid w:val="00935CCE"/>
    <w:rsid w:val="0094015F"/>
    <w:rsid w:val="00941DFA"/>
    <w:rsid w:val="009424F0"/>
    <w:rsid w:val="00944148"/>
    <w:rsid w:val="00944775"/>
    <w:rsid w:val="0094629E"/>
    <w:rsid w:val="00950908"/>
    <w:rsid w:val="009525EB"/>
    <w:rsid w:val="00963508"/>
    <w:rsid w:val="00970027"/>
    <w:rsid w:val="00970AA6"/>
    <w:rsid w:val="009711BC"/>
    <w:rsid w:val="00981B1E"/>
    <w:rsid w:val="00991F32"/>
    <w:rsid w:val="009929CA"/>
    <w:rsid w:val="00993560"/>
    <w:rsid w:val="009A19CF"/>
    <w:rsid w:val="009A40B3"/>
    <w:rsid w:val="009A4E71"/>
    <w:rsid w:val="009A66ED"/>
    <w:rsid w:val="009B2940"/>
    <w:rsid w:val="009B633B"/>
    <w:rsid w:val="009B6855"/>
    <w:rsid w:val="009C0E16"/>
    <w:rsid w:val="009C11DA"/>
    <w:rsid w:val="009C1661"/>
    <w:rsid w:val="009C1FF8"/>
    <w:rsid w:val="009C4435"/>
    <w:rsid w:val="009C482E"/>
    <w:rsid w:val="009C64BD"/>
    <w:rsid w:val="009C6590"/>
    <w:rsid w:val="009C68F7"/>
    <w:rsid w:val="009D099B"/>
    <w:rsid w:val="009D1095"/>
    <w:rsid w:val="009D2D73"/>
    <w:rsid w:val="009D5488"/>
    <w:rsid w:val="009D730E"/>
    <w:rsid w:val="009E1522"/>
    <w:rsid w:val="009E22CF"/>
    <w:rsid w:val="009E289E"/>
    <w:rsid w:val="009E2E2F"/>
    <w:rsid w:val="009E2F40"/>
    <w:rsid w:val="009E61B8"/>
    <w:rsid w:val="009E75AB"/>
    <w:rsid w:val="009F0C9B"/>
    <w:rsid w:val="009F25E9"/>
    <w:rsid w:val="009F361F"/>
    <w:rsid w:val="009F3AB4"/>
    <w:rsid w:val="009F4DB2"/>
    <w:rsid w:val="009F526B"/>
    <w:rsid w:val="009F5F77"/>
    <w:rsid w:val="00A00A8D"/>
    <w:rsid w:val="00A06711"/>
    <w:rsid w:val="00A13E41"/>
    <w:rsid w:val="00A178D0"/>
    <w:rsid w:val="00A26F8C"/>
    <w:rsid w:val="00A33965"/>
    <w:rsid w:val="00A37402"/>
    <w:rsid w:val="00A41C19"/>
    <w:rsid w:val="00A433F5"/>
    <w:rsid w:val="00A44396"/>
    <w:rsid w:val="00A473EB"/>
    <w:rsid w:val="00A502E5"/>
    <w:rsid w:val="00A50EC2"/>
    <w:rsid w:val="00A5313E"/>
    <w:rsid w:val="00A5445A"/>
    <w:rsid w:val="00A568B1"/>
    <w:rsid w:val="00A61CA9"/>
    <w:rsid w:val="00A65E1E"/>
    <w:rsid w:val="00A6655C"/>
    <w:rsid w:val="00A74733"/>
    <w:rsid w:val="00A756D8"/>
    <w:rsid w:val="00A77E6C"/>
    <w:rsid w:val="00A820F6"/>
    <w:rsid w:val="00A90A39"/>
    <w:rsid w:val="00A90CA7"/>
    <w:rsid w:val="00A90F4D"/>
    <w:rsid w:val="00A93DB0"/>
    <w:rsid w:val="00A946A9"/>
    <w:rsid w:val="00A96847"/>
    <w:rsid w:val="00A96DE0"/>
    <w:rsid w:val="00AB3901"/>
    <w:rsid w:val="00AB47A0"/>
    <w:rsid w:val="00AB66B4"/>
    <w:rsid w:val="00AB7EF1"/>
    <w:rsid w:val="00AC33C7"/>
    <w:rsid w:val="00AC351F"/>
    <w:rsid w:val="00AC3B80"/>
    <w:rsid w:val="00AD133C"/>
    <w:rsid w:val="00AD1909"/>
    <w:rsid w:val="00AD2347"/>
    <w:rsid w:val="00AD2D42"/>
    <w:rsid w:val="00AD3564"/>
    <w:rsid w:val="00AD4986"/>
    <w:rsid w:val="00AD79EA"/>
    <w:rsid w:val="00AD7F35"/>
    <w:rsid w:val="00AE0FA8"/>
    <w:rsid w:val="00AE22CD"/>
    <w:rsid w:val="00AE745F"/>
    <w:rsid w:val="00AF432F"/>
    <w:rsid w:val="00B0011E"/>
    <w:rsid w:val="00B03D77"/>
    <w:rsid w:val="00B05629"/>
    <w:rsid w:val="00B071BB"/>
    <w:rsid w:val="00B10D37"/>
    <w:rsid w:val="00B167DD"/>
    <w:rsid w:val="00B257A8"/>
    <w:rsid w:val="00B278E6"/>
    <w:rsid w:val="00B40BC4"/>
    <w:rsid w:val="00B41F54"/>
    <w:rsid w:val="00B421D6"/>
    <w:rsid w:val="00B50A73"/>
    <w:rsid w:val="00B50CDB"/>
    <w:rsid w:val="00B51E65"/>
    <w:rsid w:val="00B52D33"/>
    <w:rsid w:val="00B573C7"/>
    <w:rsid w:val="00B6020D"/>
    <w:rsid w:val="00B60A8F"/>
    <w:rsid w:val="00B629DF"/>
    <w:rsid w:val="00B678C6"/>
    <w:rsid w:val="00B71AA6"/>
    <w:rsid w:val="00B72B85"/>
    <w:rsid w:val="00B72EE9"/>
    <w:rsid w:val="00B7392D"/>
    <w:rsid w:val="00B76BF4"/>
    <w:rsid w:val="00B8010B"/>
    <w:rsid w:val="00B80A76"/>
    <w:rsid w:val="00B81CFC"/>
    <w:rsid w:val="00B8282D"/>
    <w:rsid w:val="00B837BD"/>
    <w:rsid w:val="00B850C0"/>
    <w:rsid w:val="00B874F1"/>
    <w:rsid w:val="00B90980"/>
    <w:rsid w:val="00B91A43"/>
    <w:rsid w:val="00B92979"/>
    <w:rsid w:val="00BA19FE"/>
    <w:rsid w:val="00BA4079"/>
    <w:rsid w:val="00BA42BA"/>
    <w:rsid w:val="00BA6971"/>
    <w:rsid w:val="00BB4B45"/>
    <w:rsid w:val="00BC030F"/>
    <w:rsid w:val="00BC2C44"/>
    <w:rsid w:val="00BD3F84"/>
    <w:rsid w:val="00BD4785"/>
    <w:rsid w:val="00BD528D"/>
    <w:rsid w:val="00BD667B"/>
    <w:rsid w:val="00BE6E2A"/>
    <w:rsid w:val="00BF27CB"/>
    <w:rsid w:val="00C00469"/>
    <w:rsid w:val="00C011B6"/>
    <w:rsid w:val="00C013BC"/>
    <w:rsid w:val="00C04C55"/>
    <w:rsid w:val="00C056A3"/>
    <w:rsid w:val="00C0784D"/>
    <w:rsid w:val="00C101E1"/>
    <w:rsid w:val="00C13E96"/>
    <w:rsid w:val="00C15CA4"/>
    <w:rsid w:val="00C17358"/>
    <w:rsid w:val="00C247F5"/>
    <w:rsid w:val="00C2691E"/>
    <w:rsid w:val="00C271FB"/>
    <w:rsid w:val="00C278AC"/>
    <w:rsid w:val="00C2795A"/>
    <w:rsid w:val="00C32FF1"/>
    <w:rsid w:val="00C33191"/>
    <w:rsid w:val="00C332B6"/>
    <w:rsid w:val="00C3429E"/>
    <w:rsid w:val="00C35149"/>
    <w:rsid w:val="00C40615"/>
    <w:rsid w:val="00C429F7"/>
    <w:rsid w:val="00C46A19"/>
    <w:rsid w:val="00C46F0A"/>
    <w:rsid w:val="00C47253"/>
    <w:rsid w:val="00C4786F"/>
    <w:rsid w:val="00C50B31"/>
    <w:rsid w:val="00C53FEE"/>
    <w:rsid w:val="00C55148"/>
    <w:rsid w:val="00C57339"/>
    <w:rsid w:val="00C72280"/>
    <w:rsid w:val="00C7459D"/>
    <w:rsid w:val="00C74ACD"/>
    <w:rsid w:val="00C7644F"/>
    <w:rsid w:val="00C77927"/>
    <w:rsid w:val="00C77A20"/>
    <w:rsid w:val="00C804B4"/>
    <w:rsid w:val="00C826DF"/>
    <w:rsid w:val="00C82853"/>
    <w:rsid w:val="00C82972"/>
    <w:rsid w:val="00C83FD2"/>
    <w:rsid w:val="00C858B6"/>
    <w:rsid w:val="00C873C6"/>
    <w:rsid w:val="00C90170"/>
    <w:rsid w:val="00C91698"/>
    <w:rsid w:val="00C91EEA"/>
    <w:rsid w:val="00C92B0F"/>
    <w:rsid w:val="00C9384D"/>
    <w:rsid w:val="00C94150"/>
    <w:rsid w:val="00CA2EBD"/>
    <w:rsid w:val="00CA6D32"/>
    <w:rsid w:val="00CA7DDF"/>
    <w:rsid w:val="00CB7807"/>
    <w:rsid w:val="00CC14DB"/>
    <w:rsid w:val="00CC2158"/>
    <w:rsid w:val="00CC287E"/>
    <w:rsid w:val="00CC5A93"/>
    <w:rsid w:val="00CC7D40"/>
    <w:rsid w:val="00CD070C"/>
    <w:rsid w:val="00CE39DE"/>
    <w:rsid w:val="00CE7A7E"/>
    <w:rsid w:val="00CF0568"/>
    <w:rsid w:val="00CF132C"/>
    <w:rsid w:val="00D04521"/>
    <w:rsid w:val="00D06540"/>
    <w:rsid w:val="00D136C6"/>
    <w:rsid w:val="00D1427E"/>
    <w:rsid w:val="00D153DA"/>
    <w:rsid w:val="00D1554C"/>
    <w:rsid w:val="00D1670A"/>
    <w:rsid w:val="00D16CB8"/>
    <w:rsid w:val="00D2192A"/>
    <w:rsid w:val="00D23596"/>
    <w:rsid w:val="00D313EA"/>
    <w:rsid w:val="00D321F8"/>
    <w:rsid w:val="00D346F1"/>
    <w:rsid w:val="00D35CA9"/>
    <w:rsid w:val="00D36A34"/>
    <w:rsid w:val="00D44F31"/>
    <w:rsid w:val="00D45ACA"/>
    <w:rsid w:val="00D501B3"/>
    <w:rsid w:val="00D517A1"/>
    <w:rsid w:val="00D51A79"/>
    <w:rsid w:val="00D51E1B"/>
    <w:rsid w:val="00D5655A"/>
    <w:rsid w:val="00D57405"/>
    <w:rsid w:val="00D629CE"/>
    <w:rsid w:val="00D8359E"/>
    <w:rsid w:val="00D836CC"/>
    <w:rsid w:val="00D9001A"/>
    <w:rsid w:val="00D926EB"/>
    <w:rsid w:val="00D94050"/>
    <w:rsid w:val="00D96513"/>
    <w:rsid w:val="00D96964"/>
    <w:rsid w:val="00DA1C8E"/>
    <w:rsid w:val="00DA54CB"/>
    <w:rsid w:val="00DA6283"/>
    <w:rsid w:val="00DA6602"/>
    <w:rsid w:val="00DA74F3"/>
    <w:rsid w:val="00DB00C2"/>
    <w:rsid w:val="00DB3763"/>
    <w:rsid w:val="00DC1487"/>
    <w:rsid w:val="00DC2775"/>
    <w:rsid w:val="00DC29F0"/>
    <w:rsid w:val="00DC4728"/>
    <w:rsid w:val="00DE1119"/>
    <w:rsid w:val="00DE23F8"/>
    <w:rsid w:val="00DE5EF0"/>
    <w:rsid w:val="00DE7FCB"/>
    <w:rsid w:val="00DF068B"/>
    <w:rsid w:val="00DF3363"/>
    <w:rsid w:val="00DF4A11"/>
    <w:rsid w:val="00DF6963"/>
    <w:rsid w:val="00E009DE"/>
    <w:rsid w:val="00E058CC"/>
    <w:rsid w:val="00E06B50"/>
    <w:rsid w:val="00E11BA8"/>
    <w:rsid w:val="00E12A3C"/>
    <w:rsid w:val="00E17708"/>
    <w:rsid w:val="00E203A1"/>
    <w:rsid w:val="00E23B37"/>
    <w:rsid w:val="00E250E4"/>
    <w:rsid w:val="00E27D6B"/>
    <w:rsid w:val="00E35182"/>
    <w:rsid w:val="00E36379"/>
    <w:rsid w:val="00E45A64"/>
    <w:rsid w:val="00E4765A"/>
    <w:rsid w:val="00E53499"/>
    <w:rsid w:val="00E537BF"/>
    <w:rsid w:val="00E56A28"/>
    <w:rsid w:val="00E57F01"/>
    <w:rsid w:val="00E60FFE"/>
    <w:rsid w:val="00E61B64"/>
    <w:rsid w:val="00E630DF"/>
    <w:rsid w:val="00E648C0"/>
    <w:rsid w:val="00E655B3"/>
    <w:rsid w:val="00E65E46"/>
    <w:rsid w:val="00E729DA"/>
    <w:rsid w:val="00E74550"/>
    <w:rsid w:val="00E74EAF"/>
    <w:rsid w:val="00E77DFD"/>
    <w:rsid w:val="00E80324"/>
    <w:rsid w:val="00E81068"/>
    <w:rsid w:val="00E83779"/>
    <w:rsid w:val="00E849B0"/>
    <w:rsid w:val="00E86330"/>
    <w:rsid w:val="00E91B47"/>
    <w:rsid w:val="00E92248"/>
    <w:rsid w:val="00E92D16"/>
    <w:rsid w:val="00E940C4"/>
    <w:rsid w:val="00E94202"/>
    <w:rsid w:val="00E9500C"/>
    <w:rsid w:val="00E966D3"/>
    <w:rsid w:val="00E97DDE"/>
    <w:rsid w:val="00EA101F"/>
    <w:rsid w:val="00EA40BD"/>
    <w:rsid w:val="00EB2746"/>
    <w:rsid w:val="00EB2AAE"/>
    <w:rsid w:val="00EB4CD6"/>
    <w:rsid w:val="00EB624F"/>
    <w:rsid w:val="00EC2E6D"/>
    <w:rsid w:val="00EC468A"/>
    <w:rsid w:val="00EC4A45"/>
    <w:rsid w:val="00EC5698"/>
    <w:rsid w:val="00EC714C"/>
    <w:rsid w:val="00ED1B7B"/>
    <w:rsid w:val="00EE2EAF"/>
    <w:rsid w:val="00EE7935"/>
    <w:rsid w:val="00EF0D6E"/>
    <w:rsid w:val="00EF23F1"/>
    <w:rsid w:val="00EF58B1"/>
    <w:rsid w:val="00F04862"/>
    <w:rsid w:val="00F066E6"/>
    <w:rsid w:val="00F06BE4"/>
    <w:rsid w:val="00F11BD3"/>
    <w:rsid w:val="00F11D9A"/>
    <w:rsid w:val="00F164AE"/>
    <w:rsid w:val="00F20310"/>
    <w:rsid w:val="00F21CF5"/>
    <w:rsid w:val="00F2487E"/>
    <w:rsid w:val="00F277B9"/>
    <w:rsid w:val="00F27D91"/>
    <w:rsid w:val="00F3542E"/>
    <w:rsid w:val="00F35AF9"/>
    <w:rsid w:val="00F42BD0"/>
    <w:rsid w:val="00F432C8"/>
    <w:rsid w:val="00F44048"/>
    <w:rsid w:val="00F44896"/>
    <w:rsid w:val="00F46644"/>
    <w:rsid w:val="00F46C60"/>
    <w:rsid w:val="00F50B22"/>
    <w:rsid w:val="00F51EDC"/>
    <w:rsid w:val="00F600C3"/>
    <w:rsid w:val="00F60C94"/>
    <w:rsid w:val="00F65938"/>
    <w:rsid w:val="00F71165"/>
    <w:rsid w:val="00F713FC"/>
    <w:rsid w:val="00F717E7"/>
    <w:rsid w:val="00F74BAC"/>
    <w:rsid w:val="00F83EC5"/>
    <w:rsid w:val="00F84617"/>
    <w:rsid w:val="00F863A1"/>
    <w:rsid w:val="00F87DFF"/>
    <w:rsid w:val="00F936B2"/>
    <w:rsid w:val="00FA0A1B"/>
    <w:rsid w:val="00FA19DA"/>
    <w:rsid w:val="00FA4FAB"/>
    <w:rsid w:val="00FA6FFB"/>
    <w:rsid w:val="00FB258F"/>
    <w:rsid w:val="00FB356B"/>
    <w:rsid w:val="00FB4564"/>
    <w:rsid w:val="00FB6570"/>
    <w:rsid w:val="00FC28DF"/>
    <w:rsid w:val="00FC5AB1"/>
    <w:rsid w:val="00FC5F06"/>
    <w:rsid w:val="00FC6F6C"/>
    <w:rsid w:val="00FD1A80"/>
    <w:rsid w:val="00FD2687"/>
    <w:rsid w:val="00FD421D"/>
    <w:rsid w:val="00FE030E"/>
    <w:rsid w:val="00FF3CDC"/>
    <w:rsid w:val="00FF4557"/>
    <w:rsid w:val="00FF4A03"/>
    <w:rsid w:val="00FF5764"/>
    <w:rsid w:val="00FF60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9E8DC8"/>
  <w15:chartTrackingRefBased/>
  <w15:docId w15:val="{821D7CAD-2B0B-F344-B4ED-881423F9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14188"/>
    <w:rPr>
      <w:sz w:val="24"/>
      <w:szCs w:val="24"/>
    </w:rPr>
  </w:style>
  <w:style w:type="paragraph" w:styleId="berschrift1">
    <w:name w:val="heading 1"/>
    <w:basedOn w:val="Standard"/>
    <w:next w:val="Standard"/>
    <w:link w:val="berschrift1Zchn"/>
    <w:qFormat/>
    <w:rsid w:val="009C65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qFormat/>
    <w:pPr>
      <w:keepNext/>
      <w:tabs>
        <w:tab w:val="left" w:pos="2836"/>
        <w:tab w:val="left" w:pos="5387"/>
        <w:tab w:val="left" w:pos="8080"/>
      </w:tabs>
      <w:outlineLvl w:val="2"/>
    </w:pPr>
    <w:rPr>
      <w:rFonts w:ascii="Arial" w:hAnsi="Arial"/>
      <w:b/>
      <w:sz w:val="1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Arial" w:hAnsi="Arial"/>
      <w:sz w:val="22"/>
      <w:szCs w:val="20"/>
    </w:rPr>
  </w:style>
  <w:style w:type="paragraph" w:styleId="Fuzeile">
    <w:name w:val="footer"/>
    <w:basedOn w:val="Standard"/>
    <w:link w:val="FuzeileZchn"/>
    <w:pPr>
      <w:tabs>
        <w:tab w:val="center" w:pos="4536"/>
        <w:tab w:val="right" w:pos="9072"/>
      </w:tabs>
    </w:pPr>
    <w:rPr>
      <w:rFonts w:ascii="Arial" w:hAnsi="Arial"/>
      <w:sz w:val="22"/>
      <w:szCs w:val="20"/>
    </w:rPr>
  </w:style>
  <w:style w:type="paragraph" w:styleId="Textkrper">
    <w:name w:val="Body Text"/>
    <w:basedOn w:val="Standard"/>
    <w:rPr>
      <w:rFonts w:ascii="Arial" w:hAnsi="Arial"/>
      <w:b/>
      <w:sz w:val="18"/>
      <w:szCs w:val="20"/>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rsid w:val="003C78FC"/>
    <w:pPr>
      <w:shd w:val="clear" w:color="auto" w:fill="000080"/>
    </w:pPr>
    <w:rPr>
      <w:rFonts w:ascii="Tahoma" w:hAnsi="Tahoma" w:cs="Tahoma"/>
      <w:sz w:val="20"/>
      <w:szCs w:val="20"/>
    </w:rPr>
  </w:style>
  <w:style w:type="character" w:customStyle="1" w:styleId="KopfzeileZchn">
    <w:name w:val="Kopfzeile Zchn"/>
    <w:link w:val="Kopfzeile"/>
    <w:uiPriority w:val="99"/>
    <w:rsid w:val="004D282B"/>
    <w:rPr>
      <w:rFonts w:ascii="Arial" w:hAnsi="Arial"/>
      <w:sz w:val="22"/>
    </w:rPr>
  </w:style>
  <w:style w:type="character" w:customStyle="1" w:styleId="FuzeileZchn">
    <w:name w:val="Fußzeile Zchn"/>
    <w:link w:val="Fuzeile"/>
    <w:rsid w:val="004D282B"/>
    <w:rPr>
      <w:rFonts w:ascii="Arial" w:hAnsi="Arial"/>
      <w:sz w:val="22"/>
    </w:rPr>
  </w:style>
  <w:style w:type="paragraph" w:customStyle="1" w:styleId="KeinAbsatzformat">
    <w:name w:val="[Kein Absatzformat]"/>
    <w:rsid w:val="000D41EC"/>
    <w:pPr>
      <w:autoSpaceDE w:val="0"/>
      <w:autoSpaceDN w:val="0"/>
      <w:adjustRightInd w:val="0"/>
      <w:spacing w:line="288" w:lineRule="auto"/>
      <w:textAlignment w:val="center"/>
    </w:pPr>
    <w:rPr>
      <w:rFonts w:ascii="Times Regular" w:hAnsi="Times Regular" w:cs="Times Regular"/>
      <w:color w:val="000000"/>
      <w:sz w:val="24"/>
      <w:szCs w:val="24"/>
    </w:rPr>
  </w:style>
  <w:style w:type="character" w:customStyle="1" w:styleId="NichtaufgelsteErwhnung1">
    <w:name w:val="Nicht aufgelöste Erwähnung1"/>
    <w:basedOn w:val="Absatz-Standardschriftart"/>
    <w:uiPriority w:val="99"/>
    <w:semiHidden/>
    <w:unhideWhenUsed/>
    <w:rsid w:val="007A0157"/>
    <w:rPr>
      <w:color w:val="605E5C"/>
      <w:shd w:val="clear" w:color="auto" w:fill="E1DFDD"/>
    </w:rPr>
  </w:style>
  <w:style w:type="paragraph" w:customStyle="1" w:styleId="BITOPresseinfoFlietext">
    <w:name w:val="BITO Presseinfo Fließtext"/>
    <w:basedOn w:val="Standard"/>
    <w:link w:val="BITOPresseinfoFlietextZchn"/>
    <w:qFormat/>
    <w:rsid w:val="001075CB"/>
    <w:pPr>
      <w:widowControl w:val="0"/>
      <w:autoSpaceDE w:val="0"/>
      <w:autoSpaceDN w:val="0"/>
      <w:adjustRightInd w:val="0"/>
      <w:spacing w:line="280" w:lineRule="exact"/>
    </w:pPr>
    <w:rPr>
      <w:rFonts w:ascii="Arial" w:hAnsi="Arial"/>
      <w:spacing w:val="4"/>
      <w:sz w:val="20"/>
      <w:szCs w:val="22"/>
    </w:rPr>
  </w:style>
  <w:style w:type="character" w:customStyle="1" w:styleId="BITOPresseinfoFlietextZchn">
    <w:name w:val="BITO Presseinfo Fließtext Zchn"/>
    <w:link w:val="BITOPresseinfoFlietext"/>
    <w:rsid w:val="001075CB"/>
    <w:rPr>
      <w:rFonts w:ascii="Arial" w:hAnsi="Arial"/>
      <w:spacing w:val="4"/>
      <w:szCs w:val="22"/>
    </w:rPr>
  </w:style>
  <w:style w:type="paragraph" w:customStyle="1" w:styleId="Vorgabetext">
    <w:name w:val="Vorgabetext"/>
    <w:basedOn w:val="Standard"/>
    <w:uiPriority w:val="99"/>
    <w:rsid w:val="001075CB"/>
    <w:rPr>
      <w:szCs w:val="20"/>
      <w:lang w:val="en-US"/>
    </w:rPr>
  </w:style>
  <w:style w:type="paragraph" w:customStyle="1" w:styleId="BITOPresseinfoFlietextklein">
    <w:name w:val="BITO Presseinfo Fließtext klein"/>
    <w:basedOn w:val="Standard"/>
    <w:link w:val="BITOPresseinfoFlietextkleinZchn"/>
    <w:qFormat/>
    <w:rsid w:val="001075CB"/>
    <w:pPr>
      <w:spacing w:line="276" w:lineRule="auto"/>
    </w:pPr>
    <w:rPr>
      <w:rFonts w:ascii="Arial" w:hAnsi="Arial" w:cs="Arial"/>
      <w:bCs/>
      <w:spacing w:val="4"/>
      <w:sz w:val="16"/>
      <w:szCs w:val="18"/>
      <w:lang w:val="en-US"/>
    </w:rPr>
  </w:style>
  <w:style w:type="character" w:customStyle="1" w:styleId="BITOPresseinfoFlietextkleinZchn">
    <w:name w:val="BITO Presseinfo Fließtext klein Zchn"/>
    <w:basedOn w:val="Absatz-Standardschriftart"/>
    <w:link w:val="BITOPresseinfoFlietextklein"/>
    <w:rsid w:val="001075CB"/>
    <w:rPr>
      <w:rFonts w:ascii="Arial" w:hAnsi="Arial" w:cs="Arial"/>
      <w:bCs/>
      <w:spacing w:val="4"/>
      <w:sz w:val="16"/>
      <w:szCs w:val="18"/>
      <w:lang w:val="en-US"/>
    </w:rPr>
  </w:style>
  <w:style w:type="character" w:styleId="Kommentarzeichen">
    <w:name w:val="annotation reference"/>
    <w:basedOn w:val="Absatz-Standardschriftart"/>
    <w:rsid w:val="00847A2A"/>
    <w:rPr>
      <w:sz w:val="16"/>
      <w:szCs w:val="16"/>
    </w:rPr>
  </w:style>
  <w:style w:type="paragraph" w:styleId="Kommentartext">
    <w:name w:val="annotation text"/>
    <w:basedOn w:val="Standard"/>
    <w:link w:val="KommentartextZchn"/>
    <w:rsid w:val="00847A2A"/>
    <w:rPr>
      <w:sz w:val="20"/>
      <w:szCs w:val="20"/>
    </w:rPr>
  </w:style>
  <w:style w:type="character" w:customStyle="1" w:styleId="KommentartextZchn">
    <w:name w:val="Kommentartext Zchn"/>
    <w:basedOn w:val="Absatz-Standardschriftart"/>
    <w:link w:val="Kommentartext"/>
    <w:rsid w:val="00847A2A"/>
  </w:style>
  <w:style w:type="paragraph" w:styleId="Kommentarthema">
    <w:name w:val="annotation subject"/>
    <w:basedOn w:val="Kommentartext"/>
    <w:next w:val="Kommentartext"/>
    <w:link w:val="KommentarthemaZchn"/>
    <w:semiHidden/>
    <w:unhideWhenUsed/>
    <w:rsid w:val="00847A2A"/>
    <w:rPr>
      <w:b/>
      <w:bCs/>
    </w:rPr>
  </w:style>
  <w:style w:type="character" w:customStyle="1" w:styleId="KommentarthemaZchn">
    <w:name w:val="Kommentarthema Zchn"/>
    <w:basedOn w:val="KommentartextZchn"/>
    <w:link w:val="Kommentarthema"/>
    <w:semiHidden/>
    <w:rsid w:val="00847A2A"/>
    <w:rPr>
      <w:b/>
      <w:bCs/>
    </w:rPr>
  </w:style>
  <w:style w:type="character" w:customStyle="1" w:styleId="NichtaufgelsteErwhnung2">
    <w:name w:val="Nicht aufgelöste Erwähnung2"/>
    <w:basedOn w:val="Absatz-Standardschriftart"/>
    <w:uiPriority w:val="99"/>
    <w:semiHidden/>
    <w:unhideWhenUsed/>
    <w:rsid w:val="00FA4FAB"/>
    <w:rPr>
      <w:color w:val="605E5C"/>
      <w:shd w:val="clear" w:color="auto" w:fill="E1DFDD"/>
    </w:rPr>
  </w:style>
  <w:style w:type="character" w:styleId="BesuchterLink">
    <w:name w:val="FollowedHyperlink"/>
    <w:basedOn w:val="Absatz-Standardschriftart"/>
    <w:rsid w:val="00FA4FAB"/>
    <w:rPr>
      <w:color w:val="954F72" w:themeColor="followedHyperlink"/>
      <w:u w:val="single"/>
    </w:rPr>
  </w:style>
  <w:style w:type="paragraph" w:customStyle="1" w:styleId="bodytext">
    <w:name w:val="bodytext"/>
    <w:basedOn w:val="Standard"/>
    <w:rsid w:val="00A93DB0"/>
    <w:pPr>
      <w:spacing w:before="100" w:beforeAutospacing="1" w:after="100" w:afterAutospacing="1"/>
    </w:pPr>
  </w:style>
  <w:style w:type="paragraph" w:styleId="StandardWeb">
    <w:name w:val="Normal (Web)"/>
    <w:basedOn w:val="Standard"/>
    <w:uiPriority w:val="99"/>
    <w:unhideWhenUsed/>
    <w:rsid w:val="00A26F8C"/>
    <w:pPr>
      <w:spacing w:before="100" w:beforeAutospacing="1" w:after="100" w:afterAutospacing="1"/>
    </w:pPr>
  </w:style>
  <w:style w:type="character" w:customStyle="1" w:styleId="berschrift1Zchn">
    <w:name w:val="Überschrift 1 Zchn"/>
    <w:basedOn w:val="Absatz-Standardschriftart"/>
    <w:link w:val="berschrift1"/>
    <w:rsid w:val="009C6590"/>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Absatz-Standardschriftart"/>
    <w:rsid w:val="00431F93"/>
  </w:style>
  <w:style w:type="paragraph" w:styleId="Listenabsatz">
    <w:name w:val="List Paragraph"/>
    <w:basedOn w:val="Standard"/>
    <w:uiPriority w:val="34"/>
    <w:qFormat/>
    <w:rsid w:val="006F55CF"/>
    <w:pPr>
      <w:ind w:left="720"/>
      <w:contextualSpacing/>
    </w:pPr>
  </w:style>
  <w:style w:type="character" w:styleId="NichtaufgelsteErwhnung">
    <w:name w:val="Unresolved Mention"/>
    <w:basedOn w:val="Absatz-Standardschriftart"/>
    <w:uiPriority w:val="99"/>
    <w:semiHidden/>
    <w:unhideWhenUsed/>
    <w:rsid w:val="00944148"/>
    <w:rPr>
      <w:color w:val="605E5C"/>
      <w:shd w:val="clear" w:color="auto" w:fill="E1DFDD"/>
    </w:rPr>
  </w:style>
  <w:style w:type="paragraph" w:customStyle="1" w:styleId="Default">
    <w:name w:val="Default"/>
    <w:rsid w:val="00F277B9"/>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8141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495">
      <w:bodyDiv w:val="1"/>
      <w:marLeft w:val="0"/>
      <w:marRight w:val="0"/>
      <w:marTop w:val="0"/>
      <w:marBottom w:val="0"/>
      <w:divBdr>
        <w:top w:val="none" w:sz="0" w:space="0" w:color="auto"/>
        <w:left w:val="none" w:sz="0" w:space="0" w:color="auto"/>
        <w:bottom w:val="none" w:sz="0" w:space="0" w:color="auto"/>
        <w:right w:val="none" w:sz="0" w:space="0" w:color="auto"/>
      </w:divBdr>
      <w:divsChild>
        <w:div w:id="643777695">
          <w:marLeft w:val="0"/>
          <w:marRight w:val="0"/>
          <w:marTop w:val="0"/>
          <w:marBottom w:val="0"/>
          <w:divBdr>
            <w:top w:val="none" w:sz="0" w:space="0" w:color="auto"/>
            <w:left w:val="none" w:sz="0" w:space="0" w:color="auto"/>
            <w:bottom w:val="none" w:sz="0" w:space="0" w:color="auto"/>
            <w:right w:val="none" w:sz="0" w:space="0" w:color="auto"/>
          </w:divBdr>
          <w:divsChild>
            <w:div w:id="2047213819">
              <w:marLeft w:val="0"/>
              <w:marRight w:val="0"/>
              <w:marTop w:val="0"/>
              <w:marBottom w:val="0"/>
              <w:divBdr>
                <w:top w:val="none" w:sz="0" w:space="0" w:color="auto"/>
                <w:left w:val="none" w:sz="0" w:space="0" w:color="auto"/>
                <w:bottom w:val="none" w:sz="0" w:space="0" w:color="auto"/>
                <w:right w:val="none" w:sz="0" w:space="0" w:color="auto"/>
              </w:divBdr>
            </w:div>
          </w:divsChild>
        </w:div>
        <w:div w:id="1365591588">
          <w:marLeft w:val="0"/>
          <w:marRight w:val="0"/>
          <w:marTop w:val="0"/>
          <w:marBottom w:val="0"/>
          <w:divBdr>
            <w:top w:val="none" w:sz="0" w:space="0" w:color="auto"/>
            <w:left w:val="none" w:sz="0" w:space="0" w:color="auto"/>
            <w:bottom w:val="none" w:sz="0" w:space="0" w:color="auto"/>
            <w:right w:val="none" w:sz="0" w:space="0" w:color="auto"/>
          </w:divBdr>
          <w:divsChild>
            <w:div w:id="5467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9805">
      <w:bodyDiv w:val="1"/>
      <w:marLeft w:val="0"/>
      <w:marRight w:val="0"/>
      <w:marTop w:val="0"/>
      <w:marBottom w:val="0"/>
      <w:divBdr>
        <w:top w:val="none" w:sz="0" w:space="0" w:color="auto"/>
        <w:left w:val="none" w:sz="0" w:space="0" w:color="auto"/>
        <w:bottom w:val="none" w:sz="0" w:space="0" w:color="auto"/>
        <w:right w:val="none" w:sz="0" w:space="0" w:color="auto"/>
      </w:divBdr>
    </w:div>
    <w:div w:id="148059236">
      <w:bodyDiv w:val="1"/>
      <w:marLeft w:val="0"/>
      <w:marRight w:val="0"/>
      <w:marTop w:val="0"/>
      <w:marBottom w:val="0"/>
      <w:divBdr>
        <w:top w:val="none" w:sz="0" w:space="0" w:color="auto"/>
        <w:left w:val="none" w:sz="0" w:space="0" w:color="auto"/>
        <w:bottom w:val="none" w:sz="0" w:space="0" w:color="auto"/>
        <w:right w:val="none" w:sz="0" w:space="0" w:color="auto"/>
      </w:divBdr>
    </w:div>
    <w:div w:id="319967413">
      <w:bodyDiv w:val="1"/>
      <w:marLeft w:val="0"/>
      <w:marRight w:val="0"/>
      <w:marTop w:val="0"/>
      <w:marBottom w:val="0"/>
      <w:divBdr>
        <w:top w:val="none" w:sz="0" w:space="0" w:color="auto"/>
        <w:left w:val="none" w:sz="0" w:space="0" w:color="auto"/>
        <w:bottom w:val="none" w:sz="0" w:space="0" w:color="auto"/>
        <w:right w:val="none" w:sz="0" w:space="0" w:color="auto"/>
      </w:divBdr>
    </w:div>
    <w:div w:id="328019552">
      <w:bodyDiv w:val="1"/>
      <w:marLeft w:val="0"/>
      <w:marRight w:val="0"/>
      <w:marTop w:val="0"/>
      <w:marBottom w:val="0"/>
      <w:divBdr>
        <w:top w:val="none" w:sz="0" w:space="0" w:color="auto"/>
        <w:left w:val="none" w:sz="0" w:space="0" w:color="auto"/>
        <w:bottom w:val="none" w:sz="0" w:space="0" w:color="auto"/>
        <w:right w:val="none" w:sz="0" w:space="0" w:color="auto"/>
      </w:divBdr>
    </w:div>
    <w:div w:id="358509113">
      <w:bodyDiv w:val="1"/>
      <w:marLeft w:val="0"/>
      <w:marRight w:val="0"/>
      <w:marTop w:val="0"/>
      <w:marBottom w:val="0"/>
      <w:divBdr>
        <w:top w:val="none" w:sz="0" w:space="0" w:color="auto"/>
        <w:left w:val="none" w:sz="0" w:space="0" w:color="auto"/>
        <w:bottom w:val="none" w:sz="0" w:space="0" w:color="auto"/>
        <w:right w:val="none" w:sz="0" w:space="0" w:color="auto"/>
      </w:divBdr>
    </w:div>
    <w:div w:id="398556567">
      <w:bodyDiv w:val="1"/>
      <w:marLeft w:val="0"/>
      <w:marRight w:val="0"/>
      <w:marTop w:val="0"/>
      <w:marBottom w:val="0"/>
      <w:divBdr>
        <w:top w:val="none" w:sz="0" w:space="0" w:color="auto"/>
        <w:left w:val="none" w:sz="0" w:space="0" w:color="auto"/>
        <w:bottom w:val="none" w:sz="0" w:space="0" w:color="auto"/>
        <w:right w:val="none" w:sz="0" w:space="0" w:color="auto"/>
      </w:divBdr>
    </w:div>
    <w:div w:id="540169236">
      <w:bodyDiv w:val="1"/>
      <w:marLeft w:val="0"/>
      <w:marRight w:val="0"/>
      <w:marTop w:val="0"/>
      <w:marBottom w:val="0"/>
      <w:divBdr>
        <w:top w:val="none" w:sz="0" w:space="0" w:color="auto"/>
        <w:left w:val="none" w:sz="0" w:space="0" w:color="auto"/>
        <w:bottom w:val="none" w:sz="0" w:space="0" w:color="auto"/>
        <w:right w:val="none" w:sz="0" w:space="0" w:color="auto"/>
      </w:divBdr>
    </w:div>
    <w:div w:id="737673379">
      <w:bodyDiv w:val="1"/>
      <w:marLeft w:val="0"/>
      <w:marRight w:val="0"/>
      <w:marTop w:val="0"/>
      <w:marBottom w:val="0"/>
      <w:divBdr>
        <w:top w:val="none" w:sz="0" w:space="0" w:color="auto"/>
        <w:left w:val="none" w:sz="0" w:space="0" w:color="auto"/>
        <w:bottom w:val="none" w:sz="0" w:space="0" w:color="auto"/>
        <w:right w:val="none" w:sz="0" w:space="0" w:color="auto"/>
      </w:divBdr>
    </w:div>
    <w:div w:id="827214835">
      <w:bodyDiv w:val="1"/>
      <w:marLeft w:val="0"/>
      <w:marRight w:val="0"/>
      <w:marTop w:val="0"/>
      <w:marBottom w:val="0"/>
      <w:divBdr>
        <w:top w:val="none" w:sz="0" w:space="0" w:color="auto"/>
        <w:left w:val="none" w:sz="0" w:space="0" w:color="auto"/>
        <w:bottom w:val="none" w:sz="0" w:space="0" w:color="auto"/>
        <w:right w:val="none" w:sz="0" w:space="0" w:color="auto"/>
      </w:divBdr>
    </w:div>
    <w:div w:id="830950307">
      <w:bodyDiv w:val="1"/>
      <w:marLeft w:val="0"/>
      <w:marRight w:val="0"/>
      <w:marTop w:val="0"/>
      <w:marBottom w:val="0"/>
      <w:divBdr>
        <w:top w:val="none" w:sz="0" w:space="0" w:color="auto"/>
        <w:left w:val="none" w:sz="0" w:space="0" w:color="auto"/>
        <w:bottom w:val="none" w:sz="0" w:space="0" w:color="auto"/>
        <w:right w:val="none" w:sz="0" w:space="0" w:color="auto"/>
      </w:divBdr>
    </w:div>
    <w:div w:id="913784702">
      <w:bodyDiv w:val="1"/>
      <w:marLeft w:val="0"/>
      <w:marRight w:val="0"/>
      <w:marTop w:val="0"/>
      <w:marBottom w:val="0"/>
      <w:divBdr>
        <w:top w:val="none" w:sz="0" w:space="0" w:color="auto"/>
        <w:left w:val="none" w:sz="0" w:space="0" w:color="auto"/>
        <w:bottom w:val="none" w:sz="0" w:space="0" w:color="auto"/>
        <w:right w:val="none" w:sz="0" w:space="0" w:color="auto"/>
      </w:divBdr>
    </w:div>
    <w:div w:id="999499473">
      <w:bodyDiv w:val="1"/>
      <w:marLeft w:val="0"/>
      <w:marRight w:val="0"/>
      <w:marTop w:val="0"/>
      <w:marBottom w:val="0"/>
      <w:divBdr>
        <w:top w:val="none" w:sz="0" w:space="0" w:color="auto"/>
        <w:left w:val="none" w:sz="0" w:space="0" w:color="auto"/>
        <w:bottom w:val="none" w:sz="0" w:space="0" w:color="auto"/>
        <w:right w:val="none" w:sz="0" w:space="0" w:color="auto"/>
      </w:divBdr>
    </w:div>
    <w:div w:id="1100175381">
      <w:bodyDiv w:val="1"/>
      <w:marLeft w:val="0"/>
      <w:marRight w:val="0"/>
      <w:marTop w:val="0"/>
      <w:marBottom w:val="0"/>
      <w:divBdr>
        <w:top w:val="none" w:sz="0" w:space="0" w:color="auto"/>
        <w:left w:val="none" w:sz="0" w:space="0" w:color="auto"/>
        <w:bottom w:val="none" w:sz="0" w:space="0" w:color="auto"/>
        <w:right w:val="none" w:sz="0" w:space="0" w:color="auto"/>
      </w:divBdr>
    </w:div>
    <w:div w:id="1710490836">
      <w:bodyDiv w:val="1"/>
      <w:marLeft w:val="0"/>
      <w:marRight w:val="0"/>
      <w:marTop w:val="0"/>
      <w:marBottom w:val="0"/>
      <w:divBdr>
        <w:top w:val="none" w:sz="0" w:space="0" w:color="auto"/>
        <w:left w:val="none" w:sz="0" w:space="0" w:color="auto"/>
        <w:bottom w:val="none" w:sz="0" w:space="0" w:color="auto"/>
        <w:right w:val="none" w:sz="0" w:space="0" w:color="auto"/>
      </w:divBdr>
    </w:div>
    <w:div w:id="1832478130">
      <w:bodyDiv w:val="1"/>
      <w:marLeft w:val="0"/>
      <w:marRight w:val="0"/>
      <w:marTop w:val="0"/>
      <w:marBottom w:val="0"/>
      <w:divBdr>
        <w:top w:val="none" w:sz="0" w:space="0" w:color="auto"/>
        <w:left w:val="none" w:sz="0" w:space="0" w:color="auto"/>
        <w:bottom w:val="none" w:sz="0" w:space="0" w:color="auto"/>
        <w:right w:val="none" w:sz="0" w:space="0" w:color="auto"/>
      </w:divBdr>
    </w:div>
    <w:div w:id="20680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esse@bito.com" TargetMode="External"/><Relationship Id="rId18" Type="http://schemas.openxmlformats.org/officeDocument/2006/relationships/image" Target="media/image2.jpeg"/><Relationship Id="rId26" Type="http://schemas.openxmlformats.org/officeDocument/2006/relationships/image" Target="media/image10.jpg"/><Relationship Id="rId39"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presse@bito.com" TargetMode="External"/><Relationship Id="rId17" Type="http://schemas.openxmlformats.org/officeDocument/2006/relationships/hyperlink" Target="http://www.bito.com" TargetMode="External"/><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info@bito.com"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bito.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s://youtu.be/boAnV8Zv5Cg" TargetMode="External"/><Relationship Id="rId19" Type="http://schemas.openxmlformats.org/officeDocument/2006/relationships/image" Target="media/image3.jpeg"/><Relationship Id="rId31" Type="http://schemas.openxmlformats.org/officeDocument/2006/relationships/hyperlink" Target="http://www.bito.com/de-at" TargetMode="External"/><Relationship Id="rId4" Type="http://schemas.openxmlformats.org/officeDocument/2006/relationships/settings" Target="settings.xml"/><Relationship Id="rId9" Type="http://schemas.openxmlformats.org/officeDocument/2006/relationships/hyperlink" Target="https://briem-sped.com/" TargetMode="External"/><Relationship Id="rId14" Type="http://schemas.openxmlformats.org/officeDocument/2006/relationships/hyperlink" Target="mailto:info@bito.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www.bito.com" TargetMode="External"/><Relationship Id="rId35" Type="http://schemas.openxmlformats.org/officeDocument/2006/relationships/footer" Target="footer2.xml"/><Relationship Id="rId8" Type="http://schemas.openxmlformats.org/officeDocument/2006/relationships/hyperlink" Target="http://www.bito.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FF78E2DBA981C428E475B61770EACDE" ma:contentTypeVersion="12" ma:contentTypeDescription="Ein neues Dokument erstellen." ma:contentTypeScope="" ma:versionID="0f305c3fc995c6ba949bc6c18575424d">
  <xsd:schema xmlns:xsd="http://www.w3.org/2001/XMLSchema" xmlns:xs="http://www.w3.org/2001/XMLSchema" xmlns:p="http://schemas.microsoft.com/office/2006/metadata/properties" xmlns:ns2="39fa74fd-d971-4c59-8c56-a26aaf670436" xmlns:ns3="30755585-5c20-47ba-a541-5ff3c117ed4d" targetNamespace="http://schemas.microsoft.com/office/2006/metadata/properties" ma:root="true" ma:fieldsID="9bb665f57947a22650cf9b82105efa92" ns2:_="" ns3:_="">
    <xsd:import namespace="39fa74fd-d971-4c59-8c56-a26aaf670436"/>
    <xsd:import namespace="30755585-5c20-47ba-a541-5ff3c117ed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a74fd-d971-4c59-8c56-a26aaf670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755585-5c20-47ba-a541-5ff3c117ed4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D4B587-F32A-40EA-8D26-F608DB785A18}">
  <ds:schemaRefs>
    <ds:schemaRef ds:uri="http://schemas.openxmlformats.org/officeDocument/2006/bibliography"/>
  </ds:schemaRefs>
</ds:datastoreItem>
</file>

<file path=customXml/itemProps2.xml><?xml version="1.0" encoding="utf-8"?>
<ds:datastoreItem xmlns:ds="http://schemas.openxmlformats.org/officeDocument/2006/customXml" ds:itemID="{FCBB773B-D10E-43E0-9240-C24416125002}"/>
</file>

<file path=customXml/itemProps3.xml><?xml version="1.0" encoding="utf-8"?>
<ds:datastoreItem xmlns:ds="http://schemas.openxmlformats.org/officeDocument/2006/customXml" ds:itemID="{B5F542BA-1828-4E50-9645-B48338B2E60A}"/>
</file>

<file path=customXml/itemProps4.xml><?xml version="1.0" encoding="utf-8"?>
<ds:datastoreItem xmlns:ds="http://schemas.openxmlformats.org/officeDocument/2006/customXml" ds:itemID="{3A07AE63-8943-4931-B9B0-41139D9256C7}"/>
</file>

<file path=docProps/app.xml><?xml version="1.0" encoding="utf-8"?>
<Properties xmlns="http://schemas.openxmlformats.org/officeDocument/2006/extended-properties" xmlns:vt="http://schemas.openxmlformats.org/officeDocument/2006/docPropsVTypes">
  <Template>Normal.dotm</Template>
  <TotalTime>0</TotalTime>
  <Pages>10</Pages>
  <Words>1983</Words>
  <Characters>12500</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FAX-/E-MAIL</vt:lpstr>
    </vt:vector>
  </TitlesOfParts>
  <Company>Bittmann GmbH</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FAX-/E-MAIL</dc:title>
  <dc:subject/>
  <dc:creator>Raphael Herz</dc:creator>
  <cp:keywords/>
  <dc:description/>
  <cp:lastModifiedBy>Tanja Schmitt</cp:lastModifiedBy>
  <cp:revision>6</cp:revision>
  <cp:lastPrinted>2022-02-14T14:24:00Z</cp:lastPrinted>
  <dcterms:created xsi:type="dcterms:W3CDTF">2022-02-17T12:38:00Z</dcterms:created>
  <dcterms:modified xsi:type="dcterms:W3CDTF">2022-02-17T12:57:00Z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0x0101007FF78E2DBA981C428E475B61770EACDE</vt:lpwstr>
  </property>
</Properties>
</file>