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38D26" w14:textId="3851713E" w:rsidR="001849B8" w:rsidRPr="00E07996" w:rsidRDefault="001849B8" w:rsidP="008504A5">
      <w:pPr>
        <w:tabs>
          <w:tab w:val="left" w:pos="7513"/>
        </w:tabs>
        <w:spacing w:line="360" w:lineRule="auto"/>
        <w:ind w:right="-28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BITO-</w:t>
      </w:r>
      <w:proofErr w:type="spellStart"/>
      <w:r>
        <w:rPr>
          <w:rFonts w:ascii="Arial" w:hAnsi="Arial"/>
          <w:color w:val="000000"/>
          <w:sz w:val="20"/>
          <w:szCs w:val="20"/>
        </w:rPr>
        <w:t>Lagertechnik</w:t>
      </w:r>
      <w:proofErr w:type="spellEnd"/>
      <w:r>
        <w:rPr>
          <w:rFonts w:ascii="Arial" w:hAnsi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/>
          <w:color w:val="000000"/>
          <w:sz w:val="20"/>
          <w:szCs w:val="20"/>
        </w:rPr>
        <w:t>Bittmann</w:t>
      </w:r>
      <w:proofErr w:type="spellEnd"/>
      <w:r>
        <w:rPr>
          <w:rFonts w:ascii="Arial" w:hAnsi="Arial"/>
          <w:color w:val="000000"/>
          <w:sz w:val="20"/>
          <w:szCs w:val="20"/>
        </w:rPr>
        <w:t xml:space="preserve"> GmbH _ Wielopoziomowe systemy regałów półkowych_ najnowsza generacja</w:t>
      </w:r>
      <w:r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color w:val="000000"/>
          <w:sz w:val="20"/>
          <w:szCs w:val="20"/>
        </w:rPr>
        <w:t xml:space="preserve"> </w:t>
      </w:r>
    </w:p>
    <w:p w14:paraId="2BB1EB27" w14:textId="77777777" w:rsidR="001849B8" w:rsidRPr="00E07996" w:rsidRDefault="001849B8" w:rsidP="008504A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25BB034A" w14:textId="5B6B0087" w:rsidR="0032618C" w:rsidRPr="00BF1FF0" w:rsidRDefault="001D62AA" w:rsidP="008504A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851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/>
          <w:b/>
          <w:color w:val="000000"/>
        </w:rPr>
        <w:t xml:space="preserve">Rozwój wraz z </w:t>
      </w:r>
      <w:r w:rsidR="00BF1FF0">
        <w:rPr>
          <w:rFonts w:ascii="Arial" w:hAnsi="Arial"/>
          <w:b/>
          <w:color w:val="000000"/>
        </w:rPr>
        <w:t>postępem na rynku</w:t>
      </w:r>
      <w:r w:rsidR="006A748C">
        <w:rPr>
          <w:rFonts w:ascii="Arial" w:hAnsi="Arial"/>
          <w:b/>
          <w:color w:val="000000"/>
        </w:rPr>
        <w:t xml:space="preserve">: </w:t>
      </w:r>
      <w:r>
        <w:rPr>
          <w:rFonts w:ascii="Arial" w:hAnsi="Arial"/>
          <w:b/>
          <w:color w:val="000000"/>
        </w:rPr>
        <w:t>Wielopoziomowe systemy regałów półkowych</w:t>
      </w:r>
      <w:r w:rsidR="00BF1FF0">
        <w:rPr>
          <w:rFonts w:ascii="Arial" w:hAnsi="Arial" w:cs="Arial"/>
          <w:b/>
          <w:color w:val="000000"/>
        </w:rPr>
        <w:t xml:space="preserve"> </w:t>
      </w:r>
      <w:r w:rsidR="009A6B79">
        <w:rPr>
          <w:rFonts w:ascii="Arial" w:hAnsi="Arial"/>
          <w:b/>
          <w:color w:val="000000"/>
        </w:rPr>
        <w:t xml:space="preserve">firmy BITO </w:t>
      </w:r>
      <w:r w:rsidR="00761C20">
        <w:rPr>
          <w:rFonts w:ascii="Arial" w:hAnsi="Arial"/>
          <w:b/>
          <w:color w:val="000000"/>
        </w:rPr>
        <w:t>–</w:t>
      </w:r>
      <w:r w:rsidR="009A6B79">
        <w:rPr>
          <w:rFonts w:ascii="Arial" w:hAnsi="Arial"/>
          <w:b/>
          <w:color w:val="000000"/>
        </w:rPr>
        <w:t xml:space="preserve"> najnowsza generacja </w:t>
      </w:r>
    </w:p>
    <w:p w14:paraId="7E32634A" w14:textId="77777777" w:rsidR="00D10484" w:rsidRDefault="00D10484" w:rsidP="008504A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</w:p>
    <w:p w14:paraId="13F5F7F9" w14:textId="4BCB54B9" w:rsidR="00FC514C" w:rsidRDefault="00FC514C" w:rsidP="008504A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/>
          <w:sz w:val="20"/>
          <w:szCs w:val="20"/>
        </w:rPr>
        <w:t>Prężnie rozwijające się branże, takie jak na przykład handel elektroniczny (</w:t>
      </w:r>
      <w:proofErr w:type="spellStart"/>
      <w:r>
        <w:rPr>
          <w:rFonts w:ascii="Arial" w:hAnsi="Arial"/>
          <w:sz w:val="20"/>
          <w:szCs w:val="20"/>
        </w:rPr>
        <w:t>eng</w:t>
      </w:r>
      <w:proofErr w:type="spellEnd"/>
      <w:r>
        <w:rPr>
          <w:rFonts w:ascii="Arial" w:hAnsi="Arial"/>
          <w:sz w:val="20"/>
          <w:szCs w:val="20"/>
        </w:rPr>
        <w:t xml:space="preserve">. </w:t>
      </w:r>
      <w:r w:rsidRPr="00162D71">
        <w:rPr>
          <w:rFonts w:ascii="Arial" w:hAnsi="Arial"/>
          <w:i/>
          <w:iCs/>
          <w:sz w:val="20"/>
          <w:szCs w:val="20"/>
        </w:rPr>
        <w:t>E-commerce</w:t>
      </w:r>
      <w:r>
        <w:rPr>
          <w:rFonts w:ascii="Arial" w:hAnsi="Arial"/>
          <w:sz w:val="20"/>
          <w:szCs w:val="20"/>
        </w:rPr>
        <w:t>)</w:t>
      </w:r>
      <w:r w:rsidR="006B5FD8">
        <w:rPr>
          <w:rFonts w:ascii="Arial" w:hAnsi="Arial"/>
          <w:sz w:val="20"/>
          <w:szCs w:val="20"/>
        </w:rPr>
        <w:t>,</w:t>
      </w:r>
      <w:r>
        <w:rPr>
          <w:rFonts w:ascii="Arial" w:hAnsi="Arial"/>
          <w:sz w:val="20"/>
          <w:szCs w:val="20"/>
        </w:rPr>
        <w:t xml:space="preserve"> stale stoją </w:t>
      </w:r>
      <w:r w:rsidR="00B12F83">
        <w:rPr>
          <w:rFonts w:ascii="Arial" w:hAnsi="Arial"/>
          <w:sz w:val="20"/>
          <w:szCs w:val="20"/>
        </w:rPr>
        <w:t>w obliczu wyzwania</w:t>
      </w:r>
      <w:r w:rsidR="006A748C">
        <w:rPr>
          <w:rFonts w:ascii="Arial" w:hAnsi="Arial"/>
          <w:sz w:val="20"/>
          <w:szCs w:val="20"/>
        </w:rPr>
        <w:t xml:space="preserve">, jakim jest </w:t>
      </w:r>
      <w:r w:rsidR="00F848C3">
        <w:rPr>
          <w:rFonts w:ascii="Arial" w:hAnsi="Arial"/>
          <w:sz w:val="20"/>
          <w:szCs w:val="20"/>
        </w:rPr>
        <w:t>konieczność</w:t>
      </w:r>
      <w:r w:rsidR="006A748C">
        <w:rPr>
          <w:rFonts w:ascii="Arial" w:hAnsi="Arial"/>
          <w:sz w:val="20"/>
          <w:szCs w:val="20"/>
        </w:rPr>
        <w:t xml:space="preserve"> dostosowania sektora</w:t>
      </w:r>
      <w:r>
        <w:rPr>
          <w:rFonts w:ascii="Arial" w:hAnsi="Arial"/>
          <w:sz w:val="20"/>
          <w:szCs w:val="20"/>
        </w:rPr>
        <w:t xml:space="preserve"> logistyki do zachodzących zmian.</w:t>
      </w:r>
      <w:r>
        <w:rPr>
          <w:rFonts w:ascii="Arial" w:hAnsi="Arial"/>
          <w:color w:val="000000"/>
          <w:sz w:val="20"/>
          <w:szCs w:val="20"/>
        </w:rPr>
        <w:t xml:space="preserve"> Pytanie</w:t>
      </w:r>
      <w:r w:rsidR="00162D71">
        <w:rPr>
          <w:rFonts w:ascii="Arial" w:hAnsi="Arial"/>
          <w:color w:val="000000"/>
          <w:sz w:val="20"/>
          <w:szCs w:val="20"/>
        </w:rPr>
        <w:t xml:space="preserve">, które </w:t>
      </w:r>
      <w:r w:rsidR="006A748C">
        <w:rPr>
          <w:rFonts w:ascii="Arial" w:hAnsi="Arial"/>
          <w:color w:val="000000"/>
          <w:sz w:val="20"/>
          <w:szCs w:val="20"/>
        </w:rPr>
        <w:t>zawsze</w:t>
      </w:r>
      <w:r>
        <w:rPr>
          <w:rFonts w:ascii="Arial" w:hAnsi="Arial"/>
          <w:color w:val="000000"/>
          <w:sz w:val="20"/>
          <w:szCs w:val="20"/>
        </w:rPr>
        <w:t xml:space="preserve"> się nasuwa</w:t>
      </w:r>
      <w:r w:rsidR="00805335">
        <w:rPr>
          <w:rFonts w:ascii="Arial" w:hAnsi="Arial"/>
          <w:color w:val="000000"/>
          <w:sz w:val="20"/>
          <w:szCs w:val="20"/>
        </w:rPr>
        <w:t xml:space="preserve"> </w:t>
      </w:r>
      <w:r>
        <w:rPr>
          <w:rFonts w:ascii="Arial" w:hAnsi="Arial"/>
          <w:color w:val="000000"/>
          <w:sz w:val="20"/>
          <w:szCs w:val="20"/>
        </w:rPr>
        <w:t>to</w:t>
      </w:r>
      <w:r w:rsidR="006A748C">
        <w:rPr>
          <w:rFonts w:ascii="Arial" w:hAnsi="Arial"/>
          <w:color w:val="000000"/>
          <w:sz w:val="20"/>
          <w:szCs w:val="20"/>
        </w:rPr>
        <w:t xml:space="preserve"> j</w:t>
      </w:r>
      <w:r>
        <w:rPr>
          <w:rFonts w:ascii="Arial" w:hAnsi="Arial"/>
          <w:color w:val="000000"/>
          <w:sz w:val="20"/>
          <w:szCs w:val="20"/>
        </w:rPr>
        <w:t xml:space="preserve">akie rozwiązania w </w:t>
      </w:r>
      <w:r w:rsidR="006A748C">
        <w:rPr>
          <w:rFonts w:ascii="Arial" w:hAnsi="Arial"/>
          <w:color w:val="000000"/>
          <w:sz w:val="20"/>
          <w:szCs w:val="20"/>
        </w:rPr>
        <w:t>zakresie</w:t>
      </w:r>
      <w:r>
        <w:rPr>
          <w:rFonts w:ascii="Arial" w:hAnsi="Arial"/>
          <w:color w:val="000000"/>
          <w:sz w:val="20"/>
          <w:szCs w:val="20"/>
        </w:rPr>
        <w:t xml:space="preserve"> składowania i </w:t>
      </w:r>
      <w:proofErr w:type="spellStart"/>
      <w:r>
        <w:rPr>
          <w:rFonts w:ascii="Arial" w:hAnsi="Arial"/>
          <w:color w:val="000000"/>
          <w:sz w:val="20"/>
          <w:szCs w:val="20"/>
        </w:rPr>
        <w:t>komisjonowania</w:t>
      </w:r>
      <w:proofErr w:type="spellEnd"/>
      <w:r w:rsidR="006A748C">
        <w:rPr>
          <w:rFonts w:ascii="Arial" w:hAnsi="Arial"/>
          <w:color w:val="000000"/>
          <w:sz w:val="20"/>
          <w:szCs w:val="20"/>
        </w:rPr>
        <w:t xml:space="preserve"> są odpowiednie, aby firma</w:t>
      </w:r>
      <w:r>
        <w:rPr>
          <w:rFonts w:ascii="Arial" w:hAnsi="Arial"/>
          <w:color w:val="000000"/>
          <w:sz w:val="20"/>
          <w:szCs w:val="20"/>
        </w:rPr>
        <w:t xml:space="preserve"> był</w:t>
      </w:r>
      <w:r w:rsidR="00827E3D">
        <w:rPr>
          <w:rFonts w:ascii="Arial" w:hAnsi="Arial"/>
          <w:color w:val="000000"/>
          <w:sz w:val="20"/>
          <w:szCs w:val="20"/>
        </w:rPr>
        <w:t xml:space="preserve">a </w:t>
      </w:r>
      <w:r w:rsidR="006A748C">
        <w:rPr>
          <w:rFonts w:ascii="Arial" w:hAnsi="Arial"/>
          <w:color w:val="000000"/>
          <w:sz w:val="20"/>
          <w:szCs w:val="20"/>
        </w:rPr>
        <w:t>wystarczająco elastyczna zarówno teraz</w:t>
      </w:r>
      <w:r w:rsidR="00540F3E">
        <w:rPr>
          <w:rFonts w:ascii="Arial" w:hAnsi="Arial"/>
          <w:color w:val="000000"/>
          <w:sz w:val="20"/>
          <w:szCs w:val="20"/>
        </w:rPr>
        <w:t>,</w:t>
      </w:r>
      <w:r w:rsidR="006A748C">
        <w:rPr>
          <w:rFonts w:ascii="Arial" w:hAnsi="Arial"/>
          <w:color w:val="000000"/>
          <w:sz w:val="20"/>
          <w:szCs w:val="20"/>
        </w:rPr>
        <w:t xml:space="preserve"> jak i w przyszłości</w:t>
      </w:r>
      <w:r w:rsidR="0016248F">
        <w:rPr>
          <w:rFonts w:ascii="Arial" w:hAnsi="Arial"/>
          <w:color w:val="000000"/>
          <w:sz w:val="20"/>
          <w:szCs w:val="20"/>
        </w:rPr>
        <w:t xml:space="preserve">, </w:t>
      </w:r>
      <w:r w:rsidR="00B12F83">
        <w:rPr>
          <w:rFonts w:ascii="Arial" w:hAnsi="Arial"/>
          <w:color w:val="000000"/>
          <w:sz w:val="20"/>
          <w:szCs w:val="20"/>
        </w:rPr>
        <w:t>umiejętnie radzi</w:t>
      </w:r>
      <w:r w:rsidR="008F4A7C">
        <w:rPr>
          <w:rFonts w:ascii="Arial" w:hAnsi="Arial"/>
          <w:color w:val="000000"/>
          <w:sz w:val="20"/>
          <w:szCs w:val="20"/>
        </w:rPr>
        <w:t xml:space="preserve">ła </w:t>
      </w:r>
      <w:r w:rsidR="00B12F83">
        <w:rPr>
          <w:rFonts w:ascii="Arial" w:hAnsi="Arial"/>
          <w:color w:val="000000"/>
          <w:sz w:val="20"/>
          <w:szCs w:val="20"/>
        </w:rPr>
        <w:t xml:space="preserve">sobie </w:t>
      </w:r>
      <w:r>
        <w:rPr>
          <w:rFonts w:ascii="Arial" w:hAnsi="Arial"/>
          <w:color w:val="000000"/>
          <w:sz w:val="20"/>
          <w:szCs w:val="20"/>
        </w:rPr>
        <w:t>z ilością zamówień, którą trudno zaplanować,</w:t>
      </w:r>
      <w:r w:rsidR="00B12F83">
        <w:rPr>
          <w:rFonts w:ascii="Arial" w:hAnsi="Arial"/>
          <w:color w:val="000000"/>
          <w:sz w:val="20"/>
          <w:szCs w:val="20"/>
        </w:rPr>
        <w:t xml:space="preserve"> </w:t>
      </w:r>
      <w:r w:rsidR="008F4A7C">
        <w:rPr>
          <w:rFonts w:ascii="Arial" w:hAnsi="Arial"/>
          <w:color w:val="000000"/>
          <w:sz w:val="20"/>
          <w:szCs w:val="20"/>
        </w:rPr>
        <w:t>reagowała</w:t>
      </w:r>
      <w:r w:rsidR="00B12F83">
        <w:rPr>
          <w:rFonts w:ascii="Arial" w:hAnsi="Arial"/>
          <w:color w:val="000000"/>
          <w:sz w:val="20"/>
          <w:szCs w:val="20"/>
        </w:rPr>
        <w:t xml:space="preserve"> </w:t>
      </w:r>
      <w:r>
        <w:rPr>
          <w:rFonts w:ascii="Arial" w:hAnsi="Arial"/>
          <w:color w:val="000000"/>
          <w:sz w:val="20"/>
          <w:szCs w:val="20"/>
        </w:rPr>
        <w:t>na wahania sezonowe oraz</w:t>
      </w:r>
      <w:r w:rsidR="00905537">
        <w:rPr>
          <w:rFonts w:ascii="Arial" w:hAnsi="Arial"/>
          <w:color w:val="000000"/>
          <w:sz w:val="20"/>
          <w:szCs w:val="20"/>
        </w:rPr>
        <w:t xml:space="preserve"> </w:t>
      </w:r>
      <w:r w:rsidR="008F4A7C">
        <w:rPr>
          <w:rFonts w:ascii="Arial" w:hAnsi="Arial"/>
          <w:color w:val="000000"/>
          <w:sz w:val="20"/>
          <w:szCs w:val="20"/>
        </w:rPr>
        <w:t xml:space="preserve">była </w:t>
      </w:r>
      <w:r>
        <w:rPr>
          <w:rFonts w:ascii="Arial" w:hAnsi="Arial"/>
          <w:color w:val="000000"/>
          <w:sz w:val="20"/>
          <w:szCs w:val="20"/>
        </w:rPr>
        <w:t xml:space="preserve">w stanie </w:t>
      </w:r>
      <w:r w:rsidR="00905537">
        <w:rPr>
          <w:rFonts w:ascii="Arial" w:hAnsi="Arial"/>
          <w:color w:val="000000"/>
          <w:sz w:val="20"/>
          <w:szCs w:val="20"/>
        </w:rPr>
        <w:t xml:space="preserve">w </w:t>
      </w:r>
      <w:r>
        <w:rPr>
          <w:rFonts w:ascii="Arial" w:hAnsi="Arial"/>
          <w:color w:val="000000"/>
          <w:sz w:val="20"/>
          <w:szCs w:val="20"/>
        </w:rPr>
        <w:t>możliwie ekonomiczn</w:t>
      </w:r>
      <w:r w:rsidR="00905537">
        <w:rPr>
          <w:rFonts w:ascii="Arial" w:hAnsi="Arial"/>
          <w:color w:val="000000"/>
          <w:sz w:val="20"/>
          <w:szCs w:val="20"/>
        </w:rPr>
        <w:t>y sposób</w:t>
      </w:r>
      <w:r>
        <w:rPr>
          <w:rFonts w:ascii="Arial" w:hAnsi="Arial"/>
          <w:color w:val="000000"/>
          <w:sz w:val="20"/>
          <w:szCs w:val="20"/>
        </w:rPr>
        <w:t xml:space="preserve"> składować i </w:t>
      </w:r>
      <w:proofErr w:type="spellStart"/>
      <w:r>
        <w:rPr>
          <w:rFonts w:ascii="Arial" w:hAnsi="Arial"/>
          <w:color w:val="000000"/>
          <w:sz w:val="20"/>
          <w:szCs w:val="20"/>
        </w:rPr>
        <w:t>komisjonować</w:t>
      </w:r>
      <w:proofErr w:type="spellEnd"/>
      <w:r w:rsidR="006A748C">
        <w:rPr>
          <w:rFonts w:ascii="Arial" w:hAnsi="Arial"/>
          <w:color w:val="000000"/>
          <w:sz w:val="20"/>
          <w:szCs w:val="20"/>
        </w:rPr>
        <w:t xml:space="preserve"> różnorodne i liczne </w:t>
      </w:r>
      <w:r>
        <w:rPr>
          <w:rFonts w:ascii="Arial" w:hAnsi="Arial"/>
          <w:color w:val="000000"/>
          <w:sz w:val="20"/>
          <w:szCs w:val="20"/>
        </w:rPr>
        <w:t>produkt</w:t>
      </w:r>
      <w:r w:rsidR="00905537">
        <w:rPr>
          <w:rFonts w:ascii="Arial" w:hAnsi="Arial"/>
          <w:color w:val="000000"/>
          <w:sz w:val="20"/>
          <w:szCs w:val="20"/>
        </w:rPr>
        <w:t>y</w:t>
      </w:r>
      <w:r>
        <w:rPr>
          <w:rFonts w:ascii="Arial" w:hAnsi="Arial"/>
          <w:color w:val="000000"/>
          <w:sz w:val="20"/>
          <w:szCs w:val="20"/>
        </w:rPr>
        <w:t xml:space="preserve">. </w:t>
      </w:r>
    </w:p>
    <w:p w14:paraId="74E30D05" w14:textId="77777777" w:rsidR="00FC514C" w:rsidRDefault="00FC514C" w:rsidP="008504A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9E55600" w14:textId="042A6C8C" w:rsidR="00D10484" w:rsidRPr="00D10484" w:rsidRDefault="00905537" w:rsidP="008504A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18376A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Elastyczna przestrzeń</w:t>
      </w:r>
      <w:r w:rsidR="00D10484">
        <w:rPr>
          <w:rFonts w:ascii="Arial" w:hAnsi="Arial"/>
          <w:b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color w:val="000000"/>
          <w:sz w:val="20"/>
          <w:szCs w:val="20"/>
        </w:rPr>
        <w:t>składowa</w:t>
      </w:r>
      <w:r w:rsidR="00D10484">
        <w:rPr>
          <w:rFonts w:ascii="Arial" w:hAnsi="Arial"/>
          <w:b/>
          <w:color w:val="000000"/>
          <w:sz w:val="20"/>
          <w:szCs w:val="20"/>
        </w:rPr>
        <w:t xml:space="preserve"> na małej powierzchni</w:t>
      </w:r>
    </w:p>
    <w:p w14:paraId="4BED4404" w14:textId="031F4ECC" w:rsidR="000034BB" w:rsidRPr="00FC514C" w:rsidRDefault="00FE59EB" w:rsidP="00FF5CB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t>Tworzenie powierzchni do składowania</w:t>
      </w:r>
      <w:r w:rsidR="00827E3D">
        <w:rPr>
          <w:rFonts w:ascii="Arial" w:hAnsi="Arial"/>
          <w:color w:val="000000" w:themeColor="text1"/>
          <w:sz w:val="20"/>
          <w:szCs w:val="20"/>
        </w:rPr>
        <w:t xml:space="preserve"> w wielo</w:t>
      </w:r>
      <w:r w:rsidR="0016248F">
        <w:rPr>
          <w:rFonts w:ascii="Arial" w:hAnsi="Arial"/>
          <w:color w:val="000000" w:themeColor="text1"/>
          <w:sz w:val="20"/>
          <w:szCs w:val="20"/>
        </w:rPr>
        <w:t>poziomowych</w:t>
      </w:r>
      <w:r w:rsidR="00827E3D">
        <w:rPr>
          <w:rFonts w:ascii="Arial" w:hAnsi="Arial"/>
          <w:color w:val="000000" w:themeColor="text1"/>
          <w:sz w:val="20"/>
          <w:szCs w:val="20"/>
        </w:rPr>
        <w:t xml:space="preserve"> systemach</w:t>
      </w:r>
      <w:r>
        <w:rPr>
          <w:rFonts w:ascii="Arial" w:hAnsi="Arial"/>
          <w:color w:val="000000" w:themeColor="text1"/>
          <w:sz w:val="20"/>
          <w:szCs w:val="20"/>
        </w:rPr>
        <w:t xml:space="preserve"> regałów półkowych to jeden z najefektywniejszych sposobów wykorzystania wielkości hali. </w:t>
      </w:r>
      <w:r w:rsidR="00B12F83">
        <w:rPr>
          <w:rFonts w:ascii="Arial" w:hAnsi="Arial"/>
          <w:color w:val="000000" w:themeColor="text1"/>
          <w:sz w:val="20"/>
          <w:szCs w:val="20"/>
        </w:rPr>
        <w:t>D</w:t>
      </w:r>
      <w:r w:rsidR="00F848C3">
        <w:rPr>
          <w:rFonts w:ascii="Arial" w:hAnsi="Arial"/>
          <w:color w:val="000000" w:themeColor="text1"/>
          <w:sz w:val="20"/>
          <w:szCs w:val="20"/>
        </w:rPr>
        <w:t>zięki niskim kosztom inwestycyjnym</w:t>
      </w:r>
      <w:r w:rsidR="00B12F83">
        <w:rPr>
          <w:rFonts w:ascii="Arial" w:hAnsi="Arial"/>
          <w:color w:val="000000" w:themeColor="text1"/>
          <w:sz w:val="20"/>
          <w:szCs w:val="20"/>
        </w:rPr>
        <w:t xml:space="preserve"> w krótkim czasie</w:t>
      </w:r>
      <w:r>
        <w:rPr>
          <w:rFonts w:ascii="Arial" w:hAnsi="Arial"/>
          <w:color w:val="000000" w:themeColor="text1"/>
          <w:sz w:val="20"/>
          <w:szCs w:val="20"/>
        </w:rPr>
        <w:t xml:space="preserve"> można </w:t>
      </w:r>
      <w:r w:rsidR="00F848C3">
        <w:rPr>
          <w:rFonts w:ascii="Arial" w:hAnsi="Arial"/>
          <w:color w:val="000000" w:themeColor="text1"/>
          <w:sz w:val="20"/>
          <w:szCs w:val="20"/>
        </w:rPr>
        <w:t>zyskać cenn</w:t>
      </w:r>
      <w:r w:rsidR="00540F3E">
        <w:rPr>
          <w:rFonts w:ascii="Arial" w:hAnsi="Arial"/>
          <w:color w:val="000000" w:themeColor="text1"/>
          <w:sz w:val="20"/>
          <w:szCs w:val="20"/>
        </w:rPr>
        <w:t>ą</w:t>
      </w:r>
      <w:r w:rsidR="00F848C3">
        <w:rPr>
          <w:rFonts w:ascii="Arial" w:hAnsi="Arial"/>
          <w:color w:val="000000" w:themeColor="text1"/>
          <w:sz w:val="20"/>
          <w:szCs w:val="20"/>
        </w:rPr>
        <w:t xml:space="preserve"> </w:t>
      </w:r>
      <w:r w:rsidR="00540F3E">
        <w:rPr>
          <w:rFonts w:ascii="Arial" w:hAnsi="Arial"/>
          <w:color w:val="000000" w:themeColor="text1"/>
          <w:sz w:val="20"/>
          <w:szCs w:val="20"/>
        </w:rPr>
        <w:t xml:space="preserve">przestrzeń </w:t>
      </w:r>
      <w:r>
        <w:rPr>
          <w:rFonts w:ascii="Arial" w:hAnsi="Arial"/>
          <w:color w:val="000000" w:themeColor="text1"/>
          <w:sz w:val="20"/>
          <w:szCs w:val="20"/>
        </w:rPr>
        <w:t>nadając</w:t>
      </w:r>
      <w:r w:rsidR="00540F3E">
        <w:rPr>
          <w:rFonts w:ascii="Arial" w:hAnsi="Arial"/>
          <w:color w:val="000000" w:themeColor="text1"/>
          <w:sz w:val="20"/>
          <w:szCs w:val="20"/>
        </w:rPr>
        <w:t>ą</w:t>
      </w:r>
      <w:r>
        <w:rPr>
          <w:rFonts w:ascii="Arial" w:hAnsi="Arial"/>
          <w:color w:val="000000" w:themeColor="text1"/>
          <w:sz w:val="20"/>
          <w:szCs w:val="20"/>
        </w:rPr>
        <w:t xml:space="preserve"> się do składowania i </w:t>
      </w:r>
      <w:proofErr w:type="spellStart"/>
      <w:r>
        <w:rPr>
          <w:rFonts w:ascii="Arial" w:hAnsi="Arial"/>
          <w:color w:val="000000" w:themeColor="text1"/>
          <w:sz w:val="20"/>
          <w:szCs w:val="20"/>
        </w:rPr>
        <w:t>komisjonowania</w:t>
      </w:r>
      <w:proofErr w:type="spellEnd"/>
      <w:r w:rsidR="009C76F4">
        <w:rPr>
          <w:rFonts w:ascii="Arial" w:hAnsi="Arial"/>
          <w:color w:val="000000" w:themeColor="text1"/>
          <w:sz w:val="20"/>
          <w:szCs w:val="20"/>
        </w:rPr>
        <w:t xml:space="preserve">. </w:t>
      </w:r>
      <w:r w:rsidR="008F4A7C" w:rsidRPr="00C72AF2">
        <w:rPr>
          <w:rFonts w:ascii="Arial" w:hAnsi="Arial"/>
          <w:sz w:val="20"/>
          <w:szCs w:val="20"/>
        </w:rPr>
        <w:t>Przy takiej samej powierzchni użytkowej</w:t>
      </w:r>
      <w:r w:rsidR="006B5FD8" w:rsidRPr="00C72AF2">
        <w:rPr>
          <w:rFonts w:ascii="Arial" w:hAnsi="Arial"/>
          <w:sz w:val="20"/>
          <w:szCs w:val="20"/>
        </w:rPr>
        <w:t xml:space="preserve"> </w:t>
      </w:r>
      <w:r w:rsidRPr="00C72AF2">
        <w:rPr>
          <w:rFonts w:ascii="Arial" w:hAnsi="Arial"/>
          <w:sz w:val="20"/>
          <w:szCs w:val="20"/>
        </w:rPr>
        <w:t xml:space="preserve">pojemność magazynu jest wielokrotnie większa, </w:t>
      </w:r>
      <w:r w:rsidR="00BF1FF0">
        <w:rPr>
          <w:rFonts w:ascii="Arial" w:hAnsi="Arial"/>
          <w:sz w:val="20"/>
          <w:szCs w:val="20"/>
        </w:rPr>
        <w:br/>
      </w:r>
      <w:r w:rsidRPr="00C72AF2">
        <w:rPr>
          <w:rFonts w:ascii="Arial" w:hAnsi="Arial"/>
          <w:sz w:val="20"/>
          <w:szCs w:val="20"/>
        </w:rPr>
        <w:t>a istniejąc</w:t>
      </w:r>
      <w:r w:rsidR="00827E3D">
        <w:rPr>
          <w:rFonts w:ascii="Arial" w:hAnsi="Arial"/>
          <w:sz w:val="20"/>
          <w:szCs w:val="20"/>
        </w:rPr>
        <w:t xml:space="preserve">a przestrzeń </w:t>
      </w:r>
      <w:r w:rsidRPr="00C72AF2">
        <w:rPr>
          <w:rFonts w:ascii="Arial" w:hAnsi="Arial"/>
          <w:sz w:val="20"/>
          <w:szCs w:val="20"/>
        </w:rPr>
        <w:t>składowania jest wykorzystywan</w:t>
      </w:r>
      <w:r w:rsidR="00827E3D">
        <w:rPr>
          <w:rFonts w:ascii="Arial" w:hAnsi="Arial"/>
          <w:sz w:val="20"/>
          <w:szCs w:val="20"/>
        </w:rPr>
        <w:t>a</w:t>
      </w:r>
      <w:r w:rsidRPr="00C72AF2">
        <w:rPr>
          <w:rFonts w:ascii="Arial" w:hAnsi="Arial"/>
          <w:sz w:val="20"/>
          <w:szCs w:val="20"/>
        </w:rPr>
        <w:t xml:space="preserve"> najlepiej jak to możliwe. To </w:t>
      </w:r>
      <w:r>
        <w:rPr>
          <w:rFonts w:ascii="Arial" w:hAnsi="Arial"/>
          <w:sz w:val="20"/>
          <w:szCs w:val="20"/>
        </w:rPr>
        <w:t>jedna z zalet, która</w:t>
      </w:r>
      <w:r w:rsidR="009C76F4">
        <w:rPr>
          <w:rFonts w:ascii="Arial" w:hAnsi="Arial"/>
          <w:sz w:val="20"/>
          <w:szCs w:val="20"/>
        </w:rPr>
        <w:t>,</w:t>
      </w:r>
      <w:r>
        <w:rPr>
          <w:rFonts w:ascii="Arial" w:hAnsi="Arial"/>
          <w:sz w:val="20"/>
          <w:szCs w:val="20"/>
        </w:rPr>
        <w:t xml:space="preserve"> właśnie w przypadku prężnie rozwijających się i trudnych do </w:t>
      </w:r>
      <w:r w:rsidR="00E17804">
        <w:rPr>
          <w:rFonts w:ascii="Arial" w:hAnsi="Arial"/>
          <w:sz w:val="20"/>
          <w:szCs w:val="20"/>
        </w:rPr>
        <w:t xml:space="preserve">przewidzenia </w:t>
      </w:r>
      <w:r>
        <w:rPr>
          <w:rFonts w:ascii="Arial" w:hAnsi="Arial"/>
          <w:sz w:val="20"/>
          <w:szCs w:val="20"/>
        </w:rPr>
        <w:t xml:space="preserve">branż, jest ważnym kryterium. Dlatego </w:t>
      </w:r>
      <w:r w:rsidR="008F4A7C">
        <w:rPr>
          <w:rFonts w:ascii="Arial" w:hAnsi="Arial"/>
          <w:sz w:val="20"/>
          <w:szCs w:val="20"/>
        </w:rPr>
        <w:t xml:space="preserve">też </w:t>
      </w:r>
      <w:r>
        <w:rPr>
          <w:rFonts w:ascii="Arial" w:hAnsi="Arial"/>
          <w:sz w:val="20"/>
          <w:szCs w:val="20"/>
        </w:rPr>
        <w:t xml:space="preserve">wielu klientów </w:t>
      </w:r>
      <w:r w:rsidR="00F848C3">
        <w:rPr>
          <w:rFonts w:ascii="Arial" w:hAnsi="Arial"/>
          <w:sz w:val="20"/>
          <w:szCs w:val="20"/>
        </w:rPr>
        <w:t>docenia</w:t>
      </w:r>
      <w:r>
        <w:rPr>
          <w:rFonts w:ascii="Arial" w:hAnsi="Arial"/>
          <w:sz w:val="20"/>
          <w:szCs w:val="20"/>
        </w:rPr>
        <w:t xml:space="preserve"> ogromną </w:t>
      </w:r>
      <w:r w:rsidR="00E17804">
        <w:rPr>
          <w:rFonts w:ascii="Arial" w:hAnsi="Arial"/>
          <w:sz w:val="20"/>
          <w:szCs w:val="20"/>
        </w:rPr>
        <w:t xml:space="preserve">przewagę </w:t>
      </w:r>
      <w:r>
        <w:rPr>
          <w:rFonts w:ascii="Arial" w:hAnsi="Arial"/>
          <w:sz w:val="20"/>
          <w:szCs w:val="20"/>
        </w:rPr>
        <w:t>tego</w:t>
      </w:r>
      <w:r w:rsidR="008F4A7C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systemu składowania. Poza tym dzięki wielopoziomowym systemom regałów półkowych</w:t>
      </w:r>
      <w:r w:rsidR="00761C20">
        <w:rPr>
          <w:rFonts w:ascii="Arial" w:hAnsi="Arial"/>
          <w:sz w:val="20"/>
          <w:szCs w:val="20"/>
        </w:rPr>
        <w:t xml:space="preserve"> również</w:t>
      </w:r>
      <w:r>
        <w:rPr>
          <w:rFonts w:ascii="Arial" w:hAnsi="Arial"/>
          <w:sz w:val="20"/>
          <w:szCs w:val="20"/>
        </w:rPr>
        <w:t xml:space="preserve"> </w:t>
      </w:r>
      <w:r w:rsidR="00761C20">
        <w:rPr>
          <w:rFonts w:ascii="Arial" w:hAnsi="Arial"/>
          <w:sz w:val="20"/>
          <w:szCs w:val="20"/>
        </w:rPr>
        <w:t xml:space="preserve">sam </w:t>
      </w:r>
      <w:r>
        <w:rPr>
          <w:rFonts w:ascii="Arial" w:hAnsi="Arial"/>
          <w:sz w:val="20"/>
          <w:szCs w:val="20"/>
        </w:rPr>
        <w:t xml:space="preserve">użytkownik </w:t>
      </w:r>
      <w:r w:rsidR="00E17804">
        <w:rPr>
          <w:rFonts w:ascii="Arial" w:hAnsi="Arial"/>
          <w:sz w:val="20"/>
          <w:szCs w:val="20"/>
        </w:rPr>
        <w:t xml:space="preserve">może elastycznie </w:t>
      </w:r>
      <w:r w:rsidR="00761C20">
        <w:rPr>
          <w:rFonts w:ascii="Arial" w:hAnsi="Arial"/>
          <w:sz w:val="20"/>
          <w:szCs w:val="20"/>
        </w:rPr>
        <w:t>dopasow</w:t>
      </w:r>
      <w:r w:rsidR="00E17804">
        <w:rPr>
          <w:rFonts w:ascii="Arial" w:hAnsi="Arial"/>
          <w:sz w:val="20"/>
          <w:szCs w:val="20"/>
        </w:rPr>
        <w:t>ywać</w:t>
      </w:r>
      <w:r w:rsidR="00761C20">
        <w:rPr>
          <w:rFonts w:ascii="Arial" w:hAnsi="Arial"/>
          <w:sz w:val="20"/>
          <w:szCs w:val="20"/>
        </w:rPr>
        <w:t xml:space="preserve"> </w:t>
      </w:r>
      <w:r w:rsidR="00B940EF">
        <w:rPr>
          <w:rFonts w:ascii="Arial" w:hAnsi="Arial"/>
          <w:sz w:val="20"/>
          <w:szCs w:val="20"/>
        </w:rPr>
        <w:t xml:space="preserve">się </w:t>
      </w:r>
      <w:r>
        <w:rPr>
          <w:rFonts w:ascii="Arial" w:hAnsi="Arial"/>
          <w:sz w:val="20"/>
          <w:szCs w:val="20"/>
        </w:rPr>
        <w:t>do stale zmieniających się warunków.</w:t>
      </w:r>
      <w:r>
        <w:rPr>
          <w:rFonts w:ascii="Arial" w:hAnsi="Arial"/>
          <w:color w:val="000000" w:themeColor="text1"/>
          <w:sz w:val="20"/>
          <w:szCs w:val="20"/>
        </w:rPr>
        <w:t xml:space="preserve">  </w:t>
      </w:r>
    </w:p>
    <w:p w14:paraId="5AF08757" w14:textId="77777777" w:rsidR="00D10484" w:rsidRDefault="00D10484" w:rsidP="008504A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0A8D51E9" w14:textId="2A09A86C" w:rsidR="002A59E2" w:rsidRPr="005266A6" w:rsidRDefault="00B940EF" w:rsidP="008504A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Wielopoziomowe</w:t>
      </w:r>
      <w:r w:rsidR="00381DE9">
        <w:rPr>
          <w:rFonts w:ascii="Arial" w:hAnsi="Arial"/>
          <w:b/>
          <w:sz w:val="20"/>
          <w:szCs w:val="20"/>
        </w:rPr>
        <w:t xml:space="preserve"> systemy regałów półkowych </w:t>
      </w:r>
      <w:r w:rsidR="005266A6">
        <w:rPr>
          <w:rFonts w:ascii="Arial" w:hAnsi="Arial"/>
          <w:b/>
          <w:sz w:val="20"/>
          <w:szCs w:val="20"/>
        </w:rPr>
        <w:t>–</w:t>
      </w:r>
      <w:r w:rsidR="0006441C">
        <w:rPr>
          <w:rFonts w:ascii="Arial" w:hAnsi="Arial"/>
          <w:b/>
          <w:sz w:val="20"/>
          <w:szCs w:val="20"/>
        </w:rPr>
        <w:t xml:space="preserve"> system</w:t>
      </w:r>
      <w:r w:rsidR="00381DE9">
        <w:rPr>
          <w:rFonts w:ascii="Arial" w:hAnsi="Arial"/>
          <w:b/>
          <w:sz w:val="20"/>
          <w:szCs w:val="20"/>
        </w:rPr>
        <w:t xml:space="preserve"> </w:t>
      </w:r>
      <w:r w:rsidR="0006441C">
        <w:rPr>
          <w:rFonts w:ascii="Arial" w:hAnsi="Arial"/>
          <w:b/>
          <w:sz w:val="20"/>
          <w:szCs w:val="20"/>
        </w:rPr>
        <w:t xml:space="preserve">modułowy </w:t>
      </w:r>
      <w:r w:rsidR="00381DE9">
        <w:rPr>
          <w:rFonts w:ascii="Arial" w:hAnsi="Arial"/>
          <w:b/>
          <w:sz w:val="20"/>
          <w:szCs w:val="20"/>
        </w:rPr>
        <w:t>najnowszej generacji</w:t>
      </w:r>
    </w:p>
    <w:p w14:paraId="7934E008" w14:textId="57F785BF" w:rsidR="00BF1FF0" w:rsidRDefault="00D10484" w:rsidP="008504A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t xml:space="preserve">Wraz z nieprzerwanym wzrostem w obszarze handlu elektronicznego również wielopoziomowe systemy regałowe i magazyny wysokiego składowania cieszą się obecnie dużą popularnością. </w:t>
      </w:r>
      <w:r w:rsidR="00A518CB">
        <w:rPr>
          <w:rFonts w:ascii="Arial" w:hAnsi="Arial"/>
          <w:color w:val="000000" w:themeColor="text1"/>
          <w:sz w:val="20"/>
          <w:szCs w:val="20"/>
        </w:rPr>
        <w:t xml:space="preserve">W odpowiedzi </w:t>
      </w:r>
      <w:r>
        <w:rPr>
          <w:rFonts w:ascii="Arial" w:hAnsi="Arial"/>
          <w:color w:val="000000" w:themeColor="text1"/>
          <w:sz w:val="20"/>
          <w:szCs w:val="20"/>
        </w:rPr>
        <w:t xml:space="preserve">na rosnące zapotrzebowanie </w:t>
      </w:r>
    </w:p>
    <w:p w14:paraId="5EB52AA9" w14:textId="77777777" w:rsidR="00BF1FF0" w:rsidRDefault="00BF1FF0">
      <w:pPr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br w:type="page"/>
      </w:r>
    </w:p>
    <w:p w14:paraId="59C05BED" w14:textId="2DC3AE15" w:rsidR="002A59E2" w:rsidRPr="00E96D60" w:rsidRDefault="00D10484" w:rsidP="008504A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lastRenderedPageBreak/>
        <w:t xml:space="preserve">i </w:t>
      </w:r>
      <w:r w:rsidR="00F848C3">
        <w:rPr>
          <w:rFonts w:ascii="Arial" w:hAnsi="Arial"/>
          <w:color w:val="000000" w:themeColor="text1"/>
          <w:sz w:val="20"/>
          <w:szCs w:val="20"/>
        </w:rPr>
        <w:t>wymagania</w:t>
      </w:r>
      <w:r>
        <w:rPr>
          <w:rFonts w:ascii="Arial" w:hAnsi="Arial"/>
          <w:color w:val="000000" w:themeColor="text1"/>
          <w:sz w:val="20"/>
          <w:szCs w:val="20"/>
        </w:rPr>
        <w:t xml:space="preserve"> ze strony klientów</w:t>
      </w:r>
      <w:r w:rsidR="00A518CB">
        <w:rPr>
          <w:rFonts w:ascii="Arial" w:hAnsi="Arial"/>
          <w:color w:val="000000" w:themeColor="text1"/>
          <w:sz w:val="20"/>
          <w:szCs w:val="20"/>
        </w:rPr>
        <w:t xml:space="preserve"> Firma BITO</w:t>
      </w:r>
      <w:r>
        <w:rPr>
          <w:rFonts w:ascii="Arial" w:hAnsi="Arial"/>
          <w:color w:val="000000" w:themeColor="text1"/>
          <w:sz w:val="20"/>
          <w:szCs w:val="20"/>
        </w:rPr>
        <w:t xml:space="preserve"> </w:t>
      </w:r>
      <w:r w:rsidR="00A518CB">
        <w:rPr>
          <w:rFonts w:ascii="Arial" w:hAnsi="Arial"/>
          <w:color w:val="000000" w:themeColor="text1"/>
          <w:sz w:val="20"/>
          <w:szCs w:val="20"/>
        </w:rPr>
        <w:t>z</w:t>
      </w:r>
      <w:r>
        <w:rPr>
          <w:rFonts w:ascii="Arial" w:hAnsi="Arial"/>
          <w:color w:val="000000" w:themeColor="text1"/>
          <w:sz w:val="20"/>
          <w:szCs w:val="20"/>
        </w:rPr>
        <w:t>decyd</w:t>
      </w:r>
      <w:r w:rsidR="00A518CB">
        <w:rPr>
          <w:rFonts w:ascii="Arial" w:hAnsi="Arial"/>
          <w:color w:val="000000" w:themeColor="text1"/>
          <w:sz w:val="20"/>
          <w:szCs w:val="20"/>
        </w:rPr>
        <w:t>owała</w:t>
      </w:r>
      <w:r>
        <w:rPr>
          <w:rFonts w:ascii="Arial" w:hAnsi="Arial"/>
          <w:color w:val="000000" w:themeColor="text1"/>
          <w:sz w:val="20"/>
          <w:szCs w:val="20"/>
        </w:rPr>
        <w:t xml:space="preserve"> się </w:t>
      </w:r>
      <w:r w:rsidR="00A518CB">
        <w:rPr>
          <w:rFonts w:ascii="Arial" w:hAnsi="Arial"/>
          <w:color w:val="000000" w:themeColor="text1"/>
          <w:sz w:val="20"/>
          <w:szCs w:val="20"/>
        </w:rPr>
        <w:t xml:space="preserve">wprowadzić </w:t>
      </w:r>
      <w:r w:rsidR="00C72AF2">
        <w:rPr>
          <w:rFonts w:ascii="Arial" w:hAnsi="Arial"/>
          <w:color w:val="000000" w:themeColor="text1"/>
          <w:sz w:val="20"/>
          <w:szCs w:val="20"/>
        </w:rPr>
        <w:t>zmian</w:t>
      </w:r>
      <w:r w:rsidR="00A518CB">
        <w:rPr>
          <w:rFonts w:ascii="Arial" w:hAnsi="Arial"/>
          <w:color w:val="000000" w:themeColor="text1"/>
          <w:sz w:val="20"/>
          <w:szCs w:val="20"/>
        </w:rPr>
        <w:t>y w</w:t>
      </w:r>
      <w:r w:rsidR="00B940EF">
        <w:rPr>
          <w:rFonts w:ascii="Arial" w:hAnsi="Arial"/>
          <w:color w:val="000000" w:themeColor="text1"/>
          <w:sz w:val="20"/>
          <w:szCs w:val="20"/>
        </w:rPr>
        <w:t xml:space="preserve"> </w:t>
      </w:r>
      <w:r>
        <w:rPr>
          <w:rFonts w:ascii="Arial" w:hAnsi="Arial"/>
          <w:color w:val="000000" w:themeColor="text1"/>
          <w:sz w:val="20"/>
          <w:szCs w:val="20"/>
        </w:rPr>
        <w:t>wielopoziomowych system</w:t>
      </w:r>
      <w:r w:rsidR="00A518CB">
        <w:rPr>
          <w:rFonts w:ascii="Arial" w:hAnsi="Arial"/>
          <w:color w:val="000000" w:themeColor="text1"/>
          <w:sz w:val="20"/>
          <w:szCs w:val="20"/>
        </w:rPr>
        <w:t>ach</w:t>
      </w:r>
      <w:r>
        <w:rPr>
          <w:rFonts w:ascii="Arial" w:hAnsi="Arial"/>
          <w:color w:val="000000" w:themeColor="text1"/>
          <w:sz w:val="20"/>
          <w:szCs w:val="20"/>
        </w:rPr>
        <w:t xml:space="preserve"> regałowych. Najnowsza generacja wielopoziomowych systemów regałów półkowych została całkowicie uproszczona i usprawniona</w:t>
      </w:r>
      <w:r w:rsidR="00B940EF">
        <w:rPr>
          <w:rFonts w:ascii="Arial" w:hAnsi="Arial"/>
          <w:color w:val="000000" w:themeColor="text1"/>
          <w:sz w:val="20"/>
          <w:szCs w:val="20"/>
        </w:rPr>
        <w:t>, a same</w:t>
      </w:r>
      <w:r>
        <w:rPr>
          <w:rFonts w:ascii="Arial" w:hAnsi="Arial"/>
          <w:color w:val="000000" w:themeColor="text1"/>
          <w:sz w:val="20"/>
          <w:szCs w:val="20"/>
        </w:rPr>
        <w:t xml:space="preserve"> procesy planowania i wdrażania zostały zoptymalizowane. Użytkownik może </w:t>
      </w:r>
      <w:r w:rsidR="00F848C3">
        <w:rPr>
          <w:rFonts w:ascii="Arial" w:hAnsi="Arial"/>
          <w:color w:val="000000" w:themeColor="text1"/>
          <w:sz w:val="20"/>
          <w:szCs w:val="20"/>
        </w:rPr>
        <w:t>zaprojektować</w:t>
      </w:r>
      <w:r>
        <w:rPr>
          <w:rFonts w:ascii="Arial" w:hAnsi="Arial"/>
          <w:color w:val="000000" w:themeColor="text1"/>
          <w:sz w:val="20"/>
          <w:szCs w:val="20"/>
        </w:rPr>
        <w:t xml:space="preserve"> syste</w:t>
      </w:r>
      <w:r w:rsidR="00B940EF">
        <w:rPr>
          <w:rFonts w:ascii="Arial" w:hAnsi="Arial"/>
          <w:color w:val="000000" w:themeColor="text1"/>
          <w:sz w:val="20"/>
          <w:szCs w:val="20"/>
        </w:rPr>
        <w:t>m</w:t>
      </w:r>
      <w:r>
        <w:rPr>
          <w:rFonts w:ascii="Arial" w:hAnsi="Arial"/>
          <w:color w:val="000000" w:themeColor="text1"/>
          <w:sz w:val="20"/>
          <w:szCs w:val="20"/>
        </w:rPr>
        <w:t xml:space="preserve"> zgodnie ze swoim zapotrzebowaniem</w:t>
      </w:r>
      <w:r w:rsidR="0047782D">
        <w:rPr>
          <w:rFonts w:ascii="Arial" w:hAnsi="Arial"/>
          <w:color w:val="000000" w:themeColor="text1"/>
          <w:sz w:val="20"/>
          <w:szCs w:val="20"/>
        </w:rPr>
        <w:t>,</w:t>
      </w:r>
      <w:r>
        <w:rPr>
          <w:rFonts w:ascii="Arial" w:hAnsi="Arial"/>
          <w:color w:val="000000" w:themeColor="text1"/>
          <w:sz w:val="20"/>
          <w:szCs w:val="20"/>
        </w:rPr>
        <w:t xml:space="preserve"> nieustannie dopasowywa</w:t>
      </w:r>
      <w:r w:rsidR="00B940EF">
        <w:rPr>
          <w:rFonts w:ascii="Arial" w:hAnsi="Arial"/>
          <w:color w:val="000000" w:themeColor="text1"/>
          <w:sz w:val="20"/>
          <w:szCs w:val="20"/>
        </w:rPr>
        <w:t>ć go</w:t>
      </w:r>
      <w:r>
        <w:rPr>
          <w:rFonts w:ascii="Arial" w:hAnsi="Arial"/>
          <w:color w:val="000000" w:themeColor="text1"/>
          <w:sz w:val="20"/>
          <w:szCs w:val="20"/>
        </w:rPr>
        <w:t xml:space="preserve"> do swoich</w:t>
      </w:r>
      <w:r w:rsidR="00BF1FF0">
        <w:rPr>
          <w:rFonts w:ascii="Arial" w:hAnsi="Arial"/>
          <w:color w:val="000000" w:themeColor="text1"/>
          <w:sz w:val="20"/>
          <w:szCs w:val="20"/>
        </w:rPr>
        <w:t xml:space="preserve"> potrzeb i tym samym stosunkowo łatwo i szybko reagować na wszelkie zmiany. </w:t>
      </w:r>
      <w:r>
        <w:rPr>
          <w:rFonts w:ascii="Arial" w:hAnsi="Arial"/>
          <w:sz w:val="20"/>
          <w:szCs w:val="20"/>
        </w:rPr>
        <w:t xml:space="preserve">„Nowa generacja naszych wielopoziomowych systemów regałów półkowych </w:t>
      </w:r>
      <w:r w:rsidR="004707AB">
        <w:rPr>
          <w:rFonts w:ascii="Arial" w:hAnsi="Arial"/>
          <w:sz w:val="20"/>
          <w:szCs w:val="20"/>
        </w:rPr>
        <w:t>to</w:t>
      </w:r>
      <w:r>
        <w:rPr>
          <w:rFonts w:ascii="Arial" w:hAnsi="Arial"/>
          <w:sz w:val="20"/>
          <w:szCs w:val="20"/>
        </w:rPr>
        <w:t xml:space="preserve"> kontynuacja systemu, który teraz jeszcze bardziej </w:t>
      </w:r>
      <w:r w:rsidR="004707AB">
        <w:rPr>
          <w:rFonts w:ascii="Arial" w:hAnsi="Arial"/>
          <w:sz w:val="20"/>
          <w:szCs w:val="20"/>
        </w:rPr>
        <w:t>zorientowany jest na</w:t>
      </w:r>
      <w:r>
        <w:rPr>
          <w:rFonts w:ascii="Arial" w:hAnsi="Arial"/>
          <w:sz w:val="20"/>
          <w:szCs w:val="20"/>
        </w:rPr>
        <w:t xml:space="preserve"> zapotrzebowania klienta.</w:t>
      </w:r>
      <w:r>
        <w:rPr>
          <w:rFonts w:ascii="Arial" w:hAnsi="Arial"/>
          <w:color w:val="000000" w:themeColor="text1"/>
          <w:sz w:val="20"/>
          <w:szCs w:val="20"/>
        </w:rPr>
        <w:t xml:space="preserve"> Dotyczy to zarówno indywidualnych wymagań, które na przykład w przypadku handlu elektronicznego wynikają z szybko rozwijającego się rynku, jak również ogólnie gwałtownie rosnącego zapotrzebowania w tym obszarze”</w:t>
      </w:r>
      <w:r w:rsidR="00BF1FF0">
        <w:rPr>
          <w:rFonts w:ascii="Arial" w:hAnsi="Arial"/>
          <w:color w:val="000000" w:themeColor="text1"/>
          <w:sz w:val="20"/>
          <w:szCs w:val="20"/>
        </w:rPr>
        <w:t xml:space="preserve">, </w:t>
      </w:r>
      <w:r>
        <w:rPr>
          <w:rFonts w:ascii="Arial" w:hAnsi="Arial"/>
          <w:color w:val="000000" w:themeColor="text1"/>
          <w:sz w:val="20"/>
          <w:szCs w:val="20"/>
        </w:rPr>
        <w:t xml:space="preserve">mówi Alexander Lang, </w:t>
      </w:r>
      <w:r w:rsidR="00B940EF">
        <w:rPr>
          <w:rFonts w:ascii="Arial" w:hAnsi="Arial"/>
          <w:color w:val="000000" w:themeColor="text1"/>
          <w:sz w:val="20"/>
          <w:szCs w:val="20"/>
        </w:rPr>
        <w:t>P</w:t>
      </w:r>
      <w:r>
        <w:rPr>
          <w:rFonts w:ascii="Arial" w:hAnsi="Arial"/>
          <w:color w:val="000000" w:themeColor="text1"/>
          <w:sz w:val="20"/>
          <w:szCs w:val="20"/>
        </w:rPr>
        <w:t xml:space="preserve">rodukt </w:t>
      </w:r>
      <w:r w:rsidR="00B940EF">
        <w:rPr>
          <w:rFonts w:ascii="Arial" w:hAnsi="Arial"/>
          <w:color w:val="000000" w:themeColor="text1"/>
          <w:sz w:val="20"/>
          <w:szCs w:val="20"/>
        </w:rPr>
        <w:t>M</w:t>
      </w:r>
      <w:r>
        <w:rPr>
          <w:rFonts w:ascii="Arial" w:hAnsi="Arial"/>
          <w:color w:val="000000" w:themeColor="text1"/>
          <w:sz w:val="20"/>
          <w:szCs w:val="20"/>
        </w:rPr>
        <w:t>anager w firmie BITO. „</w:t>
      </w:r>
      <w:r w:rsidR="00A518CB">
        <w:rPr>
          <w:rFonts w:ascii="Arial" w:hAnsi="Arial"/>
          <w:color w:val="000000" w:themeColor="text1"/>
          <w:sz w:val="20"/>
          <w:szCs w:val="20"/>
        </w:rPr>
        <w:t>Dzięki mod</w:t>
      </w:r>
      <w:r w:rsidR="001E2EBC">
        <w:rPr>
          <w:rFonts w:ascii="Arial" w:hAnsi="Arial"/>
          <w:color w:val="000000" w:themeColor="text1"/>
          <w:sz w:val="20"/>
          <w:szCs w:val="20"/>
        </w:rPr>
        <w:t>yfikacjom</w:t>
      </w:r>
      <w:r w:rsidR="00A518CB">
        <w:rPr>
          <w:rFonts w:ascii="Arial" w:hAnsi="Arial"/>
          <w:color w:val="000000" w:themeColor="text1"/>
          <w:sz w:val="20"/>
          <w:szCs w:val="20"/>
        </w:rPr>
        <w:t xml:space="preserve"> firma BITO</w:t>
      </w:r>
      <w:r w:rsidR="00827E3D">
        <w:rPr>
          <w:rFonts w:ascii="Arial" w:hAnsi="Arial"/>
          <w:color w:val="000000" w:themeColor="text1"/>
          <w:sz w:val="20"/>
          <w:szCs w:val="20"/>
        </w:rPr>
        <w:t xml:space="preserve"> </w:t>
      </w:r>
      <w:r w:rsidR="00A518CB">
        <w:rPr>
          <w:rFonts w:ascii="Arial" w:hAnsi="Arial"/>
          <w:color w:val="000000" w:themeColor="text1"/>
          <w:sz w:val="20"/>
          <w:szCs w:val="20"/>
        </w:rPr>
        <w:t xml:space="preserve">jest </w:t>
      </w:r>
      <w:r w:rsidR="001E2EBC">
        <w:rPr>
          <w:rFonts w:ascii="Arial" w:hAnsi="Arial"/>
          <w:color w:val="000000" w:themeColor="text1"/>
          <w:sz w:val="20"/>
          <w:szCs w:val="20"/>
        </w:rPr>
        <w:t>w stanie</w:t>
      </w:r>
      <w:r w:rsidR="00827E3D">
        <w:rPr>
          <w:rFonts w:ascii="Arial" w:hAnsi="Arial"/>
          <w:color w:val="000000" w:themeColor="text1"/>
          <w:sz w:val="20"/>
          <w:szCs w:val="20"/>
        </w:rPr>
        <w:t xml:space="preserve"> zaplanowa</w:t>
      </w:r>
      <w:r w:rsidR="00A518CB">
        <w:rPr>
          <w:rFonts w:ascii="Arial" w:hAnsi="Arial"/>
          <w:color w:val="000000" w:themeColor="text1"/>
          <w:sz w:val="20"/>
          <w:szCs w:val="20"/>
        </w:rPr>
        <w:t>ć</w:t>
      </w:r>
      <w:r w:rsidR="00827E3D">
        <w:rPr>
          <w:rFonts w:ascii="Arial" w:hAnsi="Arial"/>
          <w:color w:val="000000" w:themeColor="text1"/>
          <w:sz w:val="20"/>
          <w:szCs w:val="20"/>
        </w:rPr>
        <w:t xml:space="preserve"> i dostarcz</w:t>
      </w:r>
      <w:r w:rsidR="00A518CB">
        <w:rPr>
          <w:rFonts w:ascii="Arial" w:hAnsi="Arial"/>
          <w:color w:val="000000" w:themeColor="text1"/>
          <w:sz w:val="20"/>
          <w:szCs w:val="20"/>
        </w:rPr>
        <w:t>yć</w:t>
      </w:r>
      <w:r w:rsidR="00827E3D">
        <w:rPr>
          <w:rFonts w:ascii="Arial" w:hAnsi="Arial"/>
          <w:color w:val="000000" w:themeColor="text1"/>
          <w:sz w:val="20"/>
          <w:szCs w:val="20"/>
        </w:rPr>
        <w:t xml:space="preserve"> klientom dopasowan</w:t>
      </w:r>
      <w:r w:rsidR="00A518CB">
        <w:rPr>
          <w:rFonts w:ascii="Arial" w:hAnsi="Arial"/>
          <w:color w:val="000000" w:themeColor="text1"/>
          <w:sz w:val="20"/>
          <w:szCs w:val="20"/>
        </w:rPr>
        <w:t>y</w:t>
      </w:r>
      <w:r w:rsidR="00827E3D">
        <w:rPr>
          <w:rFonts w:ascii="Arial" w:hAnsi="Arial"/>
          <w:color w:val="000000" w:themeColor="text1"/>
          <w:sz w:val="20"/>
          <w:szCs w:val="20"/>
        </w:rPr>
        <w:t xml:space="preserve"> system</w:t>
      </w:r>
      <w:r w:rsidR="001E2EBC">
        <w:rPr>
          <w:rFonts w:ascii="Arial" w:hAnsi="Arial"/>
          <w:color w:val="000000" w:themeColor="text1"/>
          <w:sz w:val="20"/>
          <w:szCs w:val="20"/>
        </w:rPr>
        <w:t xml:space="preserve"> składowania</w:t>
      </w:r>
      <w:r w:rsidR="00827E3D">
        <w:rPr>
          <w:rFonts w:ascii="Arial" w:hAnsi="Arial"/>
          <w:color w:val="000000" w:themeColor="text1"/>
          <w:sz w:val="20"/>
          <w:szCs w:val="20"/>
        </w:rPr>
        <w:t xml:space="preserve"> </w:t>
      </w:r>
      <w:r>
        <w:rPr>
          <w:rFonts w:ascii="Arial" w:hAnsi="Arial"/>
          <w:color w:val="000000" w:themeColor="text1"/>
          <w:sz w:val="20"/>
          <w:szCs w:val="20"/>
        </w:rPr>
        <w:t>i tym samym skuteczn</w:t>
      </w:r>
      <w:r w:rsidR="00E96D60">
        <w:rPr>
          <w:rFonts w:ascii="Arial" w:hAnsi="Arial"/>
          <w:color w:val="000000" w:themeColor="text1"/>
          <w:sz w:val="20"/>
          <w:szCs w:val="20"/>
        </w:rPr>
        <w:t>e</w:t>
      </w:r>
      <w:r>
        <w:rPr>
          <w:rFonts w:ascii="Arial" w:hAnsi="Arial"/>
          <w:color w:val="000000" w:themeColor="text1"/>
          <w:sz w:val="20"/>
          <w:szCs w:val="20"/>
        </w:rPr>
        <w:t xml:space="preserve"> </w:t>
      </w:r>
      <w:r w:rsidR="00A518CB">
        <w:rPr>
          <w:rFonts w:ascii="Arial" w:hAnsi="Arial"/>
          <w:color w:val="000000" w:themeColor="text1"/>
          <w:sz w:val="20"/>
          <w:szCs w:val="20"/>
        </w:rPr>
        <w:t xml:space="preserve">rozwiązanie w zakresie </w:t>
      </w:r>
      <w:r w:rsidR="0006441C">
        <w:rPr>
          <w:rFonts w:ascii="Arial" w:hAnsi="Arial"/>
          <w:color w:val="000000" w:themeColor="text1"/>
          <w:sz w:val="20"/>
          <w:szCs w:val="20"/>
        </w:rPr>
        <w:t xml:space="preserve">logistyki </w:t>
      </w:r>
      <w:r>
        <w:rPr>
          <w:rFonts w:ascii="Arial" w:hAnsi="Arial"/>
          <w:color w:val="000000" w:themeColor="text1"/>
          <w:sz w:val="20"/>
          <w:szCs w:val="20"/>
        </w:rPr>
        <w:t>wewnętrznej,</w:t>
      </w:r>
      <w:r w:rsidR="0047782D">
        <w:rPr>
          <w:rFonts w:ascii="Arial" w:hAnsi="Arial"/>
          <w:color w:val="000000" w:themeColor="text1"/>
          <w:sz w:val="20"/>
          <w:szCs w:val="20"/>
        </w:rPr>
        <w:t xml:space="preserve"> </w:t>
      </w:r>
      <w:r>
        <w:rPr>
          <w:rFonts w:ascii="Arial" w:hAnsi="Arial"/>
          <w:color w:val="000000" w:themeColor="text1"/>
          <w:sz w:val="20"/>
          <w:szCs w:val="20"/>
        </w:rPr>
        <w:t>dokładnie</w:t>
      </w:r>
      <w:r w:rsidR="0047782D">
        <w:rPr>
          <w:rFonts w:ascii="Arial" w:hAnsi="Arial"/>
          <w:color w:val="000000" w:themeColor="text1"/>
          <w:sz w:val="20"/>
          <w:szCs w:val="20"/>
        </w:rPr>
        <w:t xml:space="preserve"> </w:t>
      </w:r>
      <w:r w:rsidR="0006441C">
        <w:rPr>
          <w:rFonts w:ascii="Arial" w:hAnsi="Arial"/>
          <w:color w:val="000000" w:themeColor="text1"/>
          <w:sz w:val="20"/>
          <w:szCs w:val="20"/>
        </w:rPr>
        <w:t>dostosowane</w:t>
      </w:r>
      <w:r>
        <w:rPr>
          <w:rFonts w:ascii="Arial" w:hAnsi="Arial"/>
          <w:color w:val="000000" w:themeColor="text1"/>
          <w:sz w:val="20"/>
          <w:szCs w:val="20"/>
        </w:rPr>
        <w:t xml:space="preserve"> do ich</w:t>
      </w:r>
      <w:r w:rsidR="00E96D60">
        <w:rPr>
          <w:rFonts w:ascii="Arial" w:hAnsi="Arial"/>
          <w:color w:val="000000" w:themeColor="text1"/>
          <w:sz w:val="20"/>
          <w:szCs w:val="20"/>
        </w:rPr>
        <w:t xml:space="preserve"> </w:t>
      </w:r>
      <w:r w:rsidR="001E2EBC">
        <w:rPr>
          <w:rFonts w:ascii="Arial" w:hAnsi="Arial"/>
          <w:color w:val="000000" w:themeColor="text1"/>
          <w:sz w:val="20"/>
          <w:szCs w:val="20"/>
        </w:rPr>
        <w:t>wymagań</w:t>
      </w:r>
      <w:r>
        <w:rPr>
          <w:rFonts w:ascii="Arial" w:hAnsi="Arial"/>
          <w:color w:val="000000" w:themeColor="text1"/>
          <w:sz w:val="20"/>
          <w:szCs w:val="20"/>
        </w:rPr>
        <w:t xml:space="preserve">. </w:t>
      </w:r>
      <w:r w:rsidR="0006441C">
        <w:rPr>
          <w:rFonts w:ascii="Arial" w:hAnsi="Arial"/>
          <w:color w:val="000000" w:themeColor="text1"/>
          <w:sz w:val="20"/>
          <w:szCs w:val="20"/>
        </w:rPr>
        <w:t>Umożliwia</w:t>
      </w:r>
      <w:r>
        <w:rPr>
          <w:rFonts w:ascii="Arial" w:hAnsi="Arial"/>
          <w:color w:val="000000" w:themeColor="text1"/>
          <w:sz w:val="20"/>
          <w:szCs w:val="20"/>
        </w:rPr>
        <w:t xml:space="preserve"> to użytkownik</w:t>
      </w:r>
      <w:r w:rsidR="00B940EF">
        <w:rPr>
          <w:rFonts w:ascii="Arial" w:hAnsi="Arial"/>
          <w:color w:val="000000" w:themeColor="text1"/>
          <w:sz w:val="20"/>
          <w:szCs w:val="20"/>
        </w:rPr>
        <w:t>om</w:t>
      </w:r>
      <w:r>
        <w:rPr>
          <w:rFonts w:ascii="Arial" w:hAnsi="Arial"/>
          <w:color w:val="000000" w:themeColor="text1"/>
          <w:sz w:val="20"/>
          <w:szCs w:val="20"/>
        </w:rPr>
        <w:t xml:space="preserve"> elastyczne, optymalne i </w:t>
      </w:r>
      <w:r w:rsidR="0006441C">
        <w:rPr>
          <w:rFonts w:ascii="Arial" w:hAnsi="Arial"/>
          <w:color w:val="000000" w:themeColor="text1"/>
          <w:sz w:val="20"/>
          <w:szCs w:val="20"/>
        </w:rPr>
        <w:t>przemyślane</w:t>
      </w:r>
      <w:r>
        <w:rPr>
          <w:rFonts w:ascii="Arial" w:hAnsi="Arial"/>
          <w:color w:val="000000" w:themeColor="text1"/>
          <w:sz w:val="20"/>
          <w:szCs w:val="20"/>
        </w:rPr>
        <w:t xml:space="preserve"> </w:t>
      </w:r>
      <w:r w:rsidR="00B940EF">
        <w:rPr>
          <w:rFonts w:ascii="Arial" w:hAnsi="Arial"/>
          <w:color w:val="000000" w:themeColor="text1"/>
          <w:sz w:val="20"/>
          <w:szCs w:val="20"/>
        </w:rPr>
        <w:t>za</w:t>
      </w:r>
      <w:r w:rsidR="004707AB">
        <w:rPr>
          <w:rFonts w:ascii="Arial" w:hAnsi="Arial"/>
          <w:color w:val="000000" w:themeColor="text1"/>
          <w:sz w:val="20"/>
          <w:szCs w:val="20"/>
        </w:rPr>
        <w:t>projektowanie</w:t>
      </w:r>
      <w:r w:rsidR="00E96D60">
        <w:rPr>
          <w:rFonts w:ascii="Arial" w:hAnsi="Arial"/>
          <w:color w:val="000000" w:themeColor="text1"/>
          <w:sz w:val="20"/>
          <w:szCs w:val="20"/>
        </w:rPr>
        <w:t xml:space="preserve"> </w:t>
      </w:r>
      <w:r w:rsidR="004707AB">
        <w:rPr>
          <w:rFonts w:ascii="Arial" w:hAnsi="Arial"/>
          <w:color w:val="000000" w:themeColor="text1"/>
          <w:sz w:val="20"/>
          <w:szCs w:val="20"/>
        </w:rPr>
        <w:t xml:space="preserve">powierzchni </w:t>
      </w:r>
      <w:r>
        <w:rPr>
          <w:rFonts w:ascii="Arial" w:hAnsi="Arial"/>
          <w:color w:val="000000" w:themeColor="text1"/>
          <w:sz w:val="20"/>
          <w:szCs w:val="20"/>
        </w:rPr>
        <w:t xml:space="preserve">składowania i </w:t>
      </w:r>
      <w:proofErr w:type="spellStart"/>
      <w:r>
        <w:rPr>
          <w:rFonts w:ascii="Arial" w:hAnsi="Arial"/>
          <w:color w:val="000000" w:themeColor="text1"/>
          <w:sz w:val="20"/>
          <w:szCs w:val="20"/>
        </w:rPr>
        <w:t>komisjonowania</w:t>
      </w:r>
      <w:proofErr w:type="spellEnd"/>
      <w:r>
        <w:rPr>
          <w:rFonts w:ascii="Arial" w:hAnsi="Arial"/>
          <w:color w:val="000000" w:themeColor="text1"/>
          <w:sz w:val="20"/>
          <w:szCs w:val="20"/>
        </w:rPr>
        <w:t>, również w przypadku trudnych do przewidzenia</w:t>
      </w:r>
      <w:r w:rsidR="00EE45D0">
        <w:rPr>
          <w:rFonts w:ascii="Arial" w:hAnsi="Arial"/>
          <w:color w:val="000000" w:themeColor="text1"/>
          <w:sz w:val="20"/>
          <w:szCs w:val="20"/>
        </w:rPr>
        <w:t xml:space="preserve"> </w:t>
      </w:r>
      <w:r>
        <w:rPr>
          <w:rFonts w:ascii="Arial" w:hAnsi="Arial"/>
          <w:color w:val="000000" w:themeColor="text1"/>
          <w:sz w:val="20"/>
          <w:szCs w:val="20"/>
        </w:rPr>
        <w:t>projektów</w:t>
      </w:r>
      <w:r w:rsidR="00BF1FF0">
        <w:rPr>
          <w:rFonts w:ascii="Arial" w:hAnsi="Arial"/>
          <w:color w:val="000000" w:themeColor="text1"/>
          <w:sz w:val="20"/>
          <w:szCs w:val="20"/>
        </w:rPr>
        <w:t>.”</w:t>
      </w:r>
    </w:p>
    <w:p w14:paraId="13941485" w14:textId="77777777" w:rsidR="001C6474" w:rsidRDefault="001C6474" w:rsidP="008504A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color w:val="000000" w:themeColor="text1"/>
          <w:sz w:val="20"/>
          <w:szCs w:val="20"/>
        </w:rPr>
      </w:pPr>
    </w:p>
    <w:p w14:paraId="356D7B8A" w14:textId="4C86D8FA" w:rsidR="000034BB" w:rsidRPr="00774BCA" w:rsidRDefault="00EA3FE0" w:rsidP="008504A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color w:val="000000" w:themeColor="text1"/>
          <w:sz w:val="20"/>
          <w:szCs w:val="20"/>
        </w:rPr>
      </w:pPr>
      <w:r>
        <w:rPr>
          <w:rFonts w:ascii="Arial" w:hAnsi="Arial"/>
          <w:b/>
          <w:color w:val="000000" w:themeColor="text1"/>
          <w:sz w:val="20"/>
          <w:szCs w:val="20"/>
        </w:rPr>
        <w:t>Kompaktowe, oszczędzające miejsce, elastyczne i skalowalne</w:t>
      </w:r>
    </w:p>
    <w:p w14:paraId="2B228480" w14:textId="7CDBCEC0" w:rsidR="00E44220" w:rsidRPr="00C72AF2" w:rsidRDefault="00793446" w:rsidP="008504A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t xml:space="preserve">Podwojenie lub potrojenie powierzchni użytkowej przy niskich kosztach inwestycyjnych w zależności od wysokości </w:t>
      </w:r>
      <w:r w:rsidR="00EE45D0">
        <w:rPr>
          <w:rFonts w:ascii="Arial" w:hAnsi="Arial"/>
          <w:color w:val="000000" w:themeColor="text1"/>
          <w:sz w:val="20"/>
          <w:szCs w:val="20"/>
        </w:rPr>
        <w:t>kondygnacji</w:t>
      </w:r>
      <w:r w:rsidR="00B96CA8">
        <w:rPr>
          <w:rFonts w:ascii="Arial" w:hAnsi="Arial"/>
          <w:color w:val="000000" w:themeColor="text1"/>
          <w:sz w:val="20"/>
          <w:szCs w:val="20"/>
        </w:rPr>
        <w:t xml:space="preserve"> </w:t>
      </w:r>
      <w:r w:rsidR="00D12F24">
        <w:rPr>
          <w:rFonts w:ascii="Arial" w:hAnsi="Arial"/>
          <w:color w:val="000000" w:themeColor="text1"/>
          <w:sz w:val="20"/>
          <w:szCs w:val="20"/>
        </w:rPr>
        <w:t xml:space="preserve">jest możliwe </w:t>
      </w:r>
      <w:r>
        <w:rPr>
          <w:rFonts w:ascii="Arial" w:hAnsi="Arial"/>
          <w:color w:val="000000" w:themeColor="text1"/>
          <w:sz w:val="20"/>
          <w:szCs w:val="20"/>
        </w:rPr>
        <w:t xml:space="preserve">zarówno </w:t>
      </w:r>
      <w:r w:rsidR="00D12F24">
        <w:rPr>
          <w:rFonts w:ascii="Arial" w:hAnsi="Arial"/>
          <w:color w:val="000000" w:themeColor="text1"/>
          <w:sz w:val="20"/>
          <w:szCs w:val="20"/>
        </w:rPr>
        <w:t xml:space="preserve">dzięki </w:t>
      </w:r>
      <w:r>
        <w:rPr>
          <w:rFonts w:ascii="Arial" w:hAnsi="Arial"/>
          <w:color w:val="000000" w:themeColor="text1"/>
          <w:sz w:val="20"/>
          <w:szCs w:val="20"/>
        </w:rPr>
        <w:t>pełne</w:t>
      </w:r>
      <w:r w:rsidR="00D12F24">
        <w:rPr>
          <w:rFonts w:ascii="Arial" w:hAnsi="Arial"/>
          <w:color w:val="000000" w:themeColor="text1"/>
          <w:sz w:val="20"/>
          <w:szCs w:val="20"/>
        </w:rPr>
        <w:t>mu</w:t>
      </w:r>
      <w:r>
        <w:rPr>
          <w:rFonts w:ascii="Arial" w:hAnsi="Arial"/>
          <w:color w:val="000000" w:themeColor="text1"/>
          <w:sz w:val="20"/>
          <w:szCs w:val="20"/>
        </w:rPr>
        <w:t xml:space="preserve"> wykorzystani</w:t>
      </w:r>
      <w:r w:rsidR="00D12F24">
        <w:rPr>
          <w:rFonts w:ascii="Arial" w:hAnsi="Arial"/>
          <w:color w:val="000000" w:themeColor="text1"/>
          <w:sz w:val="20"/>
          <w:szCs w:val="20"/>
        </w:rPr>
        <w:t>u</w:t>
      </w:r>
      <w:r>
        <w:rPr>
          <w:rFonts w:ascii="Arial" w:hAnsi="Arial"/>
          <w:color w:val="000000" w:themeColor="text1"/>
          <w:sz w:val="20"/>
          <w:szCs w:val="20"/>
        </w:rPr>
        <w:t xml:space="preserve"> powierzchni i wysokości pomieszczeń w istniejących budynkach, jak </w:t>
      </w:r>
      <w:r w:rsidR="00BF1FF0">
        <w:rPr>
          <w:rFonts w:ascii="Arial" w:hAnsi="Arial"/>
          <w:color w:val="000000" w:themeColor="text1"/>
          <w:sz w:val="20"/>
          <w:szCs w:val="20"/>
        </w:rPr>
        <w:t xml:space="preserve">również </w:t>
      </w:r>
      <w:r w:rsidR="00D12F24">
        <w:rPr>
          <w:rFonts w:ascii="Arial" w:hAnsi="Arial"/>
          <w:color w:val="000000" w:themeColor="text1"/>
          <w:sz w:val="20"/>
          <w:szCs w:val="20"/>
        </w:rPr>
        <w:t xml:space="preserve">dzięki </w:t>
      </w:r>
      <w:r>
        <w:rPr>
          <w:rFonts w:ascii="Arial" w:hAnsi="Arial"/>
          <w:color w:val="000000" w:themeColor="text1"/>
          <w:sz w:val="20"/>
          <w:szCs w:val="20"/>
        </w:rPr>
        <w:t>zaplanowani</w:t>
      </w:r>
      <w:r w:rsidR="00D12F24">
        <w:rPr>
          <w:rFonts w:ascii="Arial" w:hAnsi="Arial"/>
          <w:color w:val="000000" w:themeColor="text1"/>
          <w:sz w:val="20"/>
          <w:szCs w:val="20"/>
        </w:rPr>
        <w:t>u</w:t>
      </w:r>
      <w:r>
        <w:rPr>
          <w:rFonts w:ascii="Arial" w:hAnsi="Arial"/>
          <w:color w:val="000000" w:themeColor="text1"/>
          <w:sz w:val="20"/>
          <w:szCs w:val="20"/>
        </w:rPr>
        <w:t xml:space="preserve"> większej powierzchni magazynowej bezpośrednio w nowym budynku. Wielopoziomowy system regałów każdorazowo oferuje nieoceniony </w:t>
      </w:r>
      <w:r w:rsidR="008F4A7C">
        <w:rPr>
          <w:rFonts w:ascii="Arial" w:hAnsi="Arial"/>
          <w:color w:val="000000" w:themeColor="text1"/>
          <w:sz w:val="20"/>
          <w:szCs w:val="20"/>
        </w:rPr>
        <w:t xml:space="preserve">dodatkowy </w:t>
      </w:r>
      <w:r>
        <w:rPr>
          <w:rFonts w:ascii="Arial" w:hAnsi="Arial"/>
          <w:color w:val="000000" w:themeColor="text1"/>
          <w:sz w:val="20"/>
          <w:szCs w:val="20"/>
        </w:rPr>
        <w:t xml:space="preserve">zysk. </w:t>
      </w:r>
      <w:r w:rsidR="004707AB" w:rsidRPr="00C72AF2">
        <w:rPr>
          <w:rFonts w:ascii="Arial" w:hAnsi="Arial"/>
          <w:sz w:val="20"/>
          <w:szCs w:val="20"/>
        </w:rPr>
        <w:t>Optymalnie w</w:t>
      </w:r>
      <w:r w:rsidRPr="00C72AF2">
        <w:rPr>
          <w:rFonts w:ascii="Arial" w:hAnsi="Arial"/>
          <w:sz w:val="20"/>
          <w:szCs w:val="20"/>
        </w:rPr>
        <w:t>ykorzystuje przestrzeń</w:t>
      </w:r>
      <w:r w:rsidR="00B940EF" w:rsidRPr="00C72AF2">
        <w:rPr>
          <w:rFonts w:ascii="Arial" w:hAnsi="Arial"/>
          <w:sz w:val="20"/>
          <w:szCs w:val="20"/>
        </w:rPr>
        <w:t xml:space="preserve">, maksymalizując tym samym </w:t>
      </w:r>
      <w:r w:rsidRPr="00C72AF2">
        <w:rPr>
          <w:rFonts w:ascii="Arial" w:hAnsi="Arial"/>
          <w:sz w:val="20"/>
          <w:szCs w:val="20"/>
        </w:rPr>
        <w:t xml:space="preserve">poziom użytkowania powierzchni. Jest to </w:t>
      </w:r>
      <w:r w:rsidR="00B96CA8" w:rsidRPr="00C72AF2">
        <w:rPr>
          <w:rFonts w:ascii="Arial" w:hAnsi="Arial"/>
          <w:sz w:val="20"/>
          <w:szCs w:val="20"/>
        </w:rPr>
        <w:t xml:space="preserve">również </w:t>
      </w:r>
      <w:r w:rsidRPr="00C72AF2">
        <w:rPr>
          <w:rFonts w:ascii="Arial" w:hAnsi="Arial"/>
          <w:sz w:val="20"/>
          <w:szCs w:val="20"/>
        </w:rPr>
        <w:t xml:space="preserve">elastyczne miejsce </w:t>
      </w:r>
      <w:r w:rsidR="0016248F">
        <w:rPr>
          <w:rFonts w:ascii="Arial" w:hAnsi="Arial"/>
          <w:sz w:val="20"/>
          <w:szCs w:val="20"/>
        </w:rPr>
        <w:t xml:space="preserve">dla zmieniającego </w:t>
      </w:r>
      <w:r w:rsidRPr="00C72AF2">
        <w:rPr>
          <w:rFonts w:ascii="Arial" w:hAnsi="Arial"/>
          <w:sz w:val="20"/>
          <w:szCs w:val="20"/>
        </w:rPr>
        <w:t xml:space="preserve">się portfolio, a na zwartej </w:t>
      </w:r>
      <w:r w:rsidR="00C72AF2" w:rsidRPr="00C72AF2">
        <w:rPr>
          <w:rFonts w:ascii="Arial" w:hAnsi="Arial"/>
          <w:sz w:val="20"/>
          <w:szCs w:val="20"/>
        </w:rPr>
        <w:t>przestrzeni</w:t>
      </w:r>
      <w:r w:rsidRPr="00C72AF2">
        <w:rPr>
          <w:rFonts w:ascii="Arial" w:hAnsi="Arial"/>
          <w:sz w:val="20"/>
          <w:szCs w:val="20"/>
        </w:rPr>
        <w:t xml:space="preserve"> da się </w:t>
      </w:r>
      <w:r w:rsidR="001700D9">
        <w:rPr>
          <w:rFonts w:ascii="Arial" w:hAnsi="Arial"/>
          <w:sz w:val="20"/>
          <w:szCs w:val="20"/>
        </w:rPr>
        <w:t>urządzić</w:t>
      </w:r>
      <w:r w:rsidR="001700D9" w:rsidRPr="00C72AF2">
        <w:rPr>
          <w:rFonts w:ascii="Arial" w:hAnsi="Arial"/>
          <w:sz w:val="20"/>
          <w:szCs w:val="20"/>
        </w:rPr>
        <w:t xml:space="preserve"> </w:t>
      </w:r>
      <w:r w:rsidRPr="00C72AF2">
        <w:rPr>
          <w:rFonts w:ascii="Arial" w:hAnsi="Arial"/>
          <w:sz w:val="20"/>
          <w:szCs w:val="20"/>
        </w:rPr>
        <w:t xml:space="preserve">wiele powierzchni do składowania. </w:t>
      </w:r>
      <w:r w:rsidR="000F543E" w:rsidRPr="00C72AF2">
        <w:rPr>
          <w:rFonts w:ascii="Arial" w:hAnsi="Arial"/>
          <w:sz w:val="20"/>
          <w:szCs w:val="20"/>
        </w:rPr>
        <w:t>Ponadto</w:t>
      </w:r>
      <w:r w:rsidRPr="00C72AF2">
        <w:rPr>
          <w:rFonts w:ascii="Arial" w:hAnsi="Arial"/>
          <w:sz w:val="20"/>
          <w:szCs w:val="20"/>
        </w:rPr>
        <w:t xml:space="preserve"> </w:t>
      </w:r>
      <w:r w:rsidR="00B96CA8">
        <w:rPr>
          <w:rFonts w:ascii="Arial" w:hAnsi="Arial"/>
          <w:sz w:val="20"/>
          <w:szCs w:val="20"/>
        </w:rPr>
        <w:t>podczas</w:t>
      </w:r>
      <w:r w:rsidRPr="00C72AF2">
        <w:rPr>
          <w:rFonts w:ascii="Arial" w:hAnsi="Arial"/>
          <w:sz w:val="20"/>
          <w:szCs w:val="20"/>
        </w:rPr>
        <w:t xml:space="preserve"> największego obciążenia </w:t>
      </w:r>
      <w:r w:rsidR="00B96CA8" w:rsidRPr="00C72AF2">
        <w:rPr>
          <w:rFonts w:ascii="Arial" w:hAnsi="Arial"/>
          <w:sz w:val="20"/>
          <w:szCs w:val="20"/>
        </w:rPr>
        <w:t xml:space="preserve">bez żadnego problemu </w:t>
      </w:r>
      <w:r w:rsidR="00BF1FF0">
        <w:rPr>
          <w:rFonts w:ascii="Arial" w:hAnsi="Arial"/>
          <w:sz w:val="20"/>
          <w:szCs w:val="20"/>
        </w:rPr>
        <w:t>w</w:t>
      </w:r>
      <w:r w:rsidR="00BF1FF0" w:rsidRPr="00C72AF2">
        <w:rPr>
          <w:rFonts w:ascii="Arial" w:hAnsi="Arial"/>
          <w:sz w:val="20"/>
          <w:szCs w:val="20"/>
        </w:rPr>
        <w:t xml:space="preserve"> krótkim czasie </w:t>
      </w:r>
      <w:r w:rsidR="00805335" w:rsidRPr="00C72AF2">
        <w:rPr>
          <w:rFonts w:ascii="Arial" w:hAnsi="Arial"/>
          <w:sz w:val="20"/>
          <w:szCs w:val="20"/>
        </w:rPr>
        <w:t>da się</w:t>
      </w:r>
      <w:r w:rsidR="00B96CA8">
        <w:rPr>
          <w:rFonts w:ascii="Arial" w:hAnsi="Arial"/>
          <w:sz w:val="20"/>
          <w:szCs w:val="20"/>
        </w:rPr>
        <w:t xml:space="preserve"> </w:t>
      </w:r>
      <w:r w:rsidR="00805335" w:rsidRPr="00C72AF2">
        <w:rPr>
          <w:rFonts w:ascii="Arial" w:hAnsi="Arial"/>
          <w:sz w:val="20"/>
          <w:szCs w:val="20"/>
        </w:rPr>
        <w:t xml:space="preserve">zwiększyć </w:t>
      </w:r>
      <w:r w:rsidR="0010307A" w:rsidRPr="00C72AF2">
        <w:rPr>
          <w:rFonts w:ascii="Arial" w:hAnsi="Arial"/>
          <w:sz w:val="20"/>
          <w:szCs w:val="20"/>
        </w:rPr>
        <w:t xml:space="preserve">różnorodność i liczbę </w:t>
      </w:r>
      <w:r w:rsidR="00C72AF2" w:rsidRPr="00C72AF2">
        <w:rPr>
          <w:rFonts w:ascii="Arial" w:hAnsi="Arial"/>
          <w:sz w:val="20"/>
          <w:szCs w:val="20"/>
        </w:rPr>
        <w:t xml:space="preserve">produktów </w:t>
      </w:r>
      <w:r w:rsidRPr="00C72AF2">
        <w:rPr>
          <w:rFonts w:ascii="Arial" w:hAnsi="Arial"/>
          <w:sz w:val="20"/>
          <w:szCs w:val="20"/>
        </w:rPr>
        <w:t>lub przyj</w:t>
      </w:r>
      <w:r w:rsidR="001700D9">
        <w:rPr>
          <w:rFonts w:ascii="Arial" w:hAnsi="Arial"/>
          <w:sz w:val="20"/>
          <w:szCs w:val="20"/>
        </w:rPr>
        <w:t>ą</w:t>
      </w:r>
      <w:r w:rsidRPr="00C72AF2">
        <w:rPr>
          <w:rFonts w:ascii="Arial" w:hAnsi="Arial"/>
          <w:sz w:val="20"/>
          <w:szCs w:val="20"/>
        </w:rPr>
        <w:t>ć nowe artykuły</w:t>
      </w:r>
      <w:r w:rsidR="00BF1FF0">
        <w:rPr>
          <w:rFonts w:ascii="Arial" w:hAnsi="Arial"/>
          <w:sz w:val="20"/>
          <w:szCs w:val="20"/>
        </w:rPr>
        <w:t>.</w:t>
      </w:r>
    </w:p>
    <w:p w14:paraId="7B93EA7E" w14:textId="77777777" w:rsidR="00DB4141" w:rsidRPr="00E07996" w:rsidRDefault="00DB4141" w:rsidP="008504A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jc w:val="both"/>
        <w:rPr>
          <w:rFonts w:ascii="Arial" w:hAnsi="Arial" w:cs="Arial"/>
          <w:spacing w:val="4"/>
          <w:sz w:val="20"/>
          <w:szCs w:val="20"/>
        </w:rPr>
      </w:pPr>
    </w:p>
    <w:p w14:paraId="331FDB85" w14:textId="706BCD0F" w:rsidR="00DB4141" w:rsidRPr="00E07996" w:rsidRDefault="00072B51" w:rsidP="008504A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142"/>
        <w:jc w:val="both"/>
        <w:rPr>
          <w:rFonts w:ascii="Arial" w:hAnsi="Arial" w:cs="Arial"/>
          <w:b/>
          <w:spacing w:val="4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Systemy </w:t>
      </w:r>
      <w:r w:rsidR="000F543E">
        <w:rPr>
          <w:rFonts w:ascii="Arial" w:hAnsi="Arial"/>
          <w:b/>
          <w:sz w:val="20"/>
          <w:szCs w:val="20"/>
        </w:rPr>
        <w:t>ręczne</w:t>
      </w:r>
      <w:r w:rsidR="00DB4141">
        <w:rPr>
          <w:rFonts w:ascii="Arial" w:hAnsi="Arial"/>
          <w:b/>
          <w:sz w:val="20"/>
          <w:szCs w:val="20"/>
        </w:rPr>
        <w:t xml:space="preserve"> oferuj</w:t>
      </w:r>
      <w:r>
        <w:rPr>
          <w:rFonts w:ascii="Arial" w:hAnsi="Arial"/>
          <w:b/>
          <w:sz w:val="20"/>
          <w:szCs w:val="20"/>
        </w:rPr>
        <w:t xml:space="preserve">ą </w:t>
      </w:r>
      <w:r w:rsidR="00DB4141">
        <w:rPr>
          <w:rFonts w:ascii="Arial" w:hAnsi="Arial"/>
          <w:b/>
          <w:sz w:val="20"/>
          <w:szCs w:val="20"/>
        </w:rPr>
        <w:t>maksymalną elastyczność</w:t>
      </w:r>
    </w:p>
    <w:p w14:paraId="48C96582" w14:textId="44F3856F" w:rsidR="0032140F" w:rsidRPr="00B96CA8" w:rsidRDefault="00B71583" w:rsidP="008504A5">
      <w:pPr>
        <w:spacing w:line="360" w:lineRule="auto"/>
        <w:ind w:right="-142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„</w:t>
      </w:r>
      <w:r w:rsidR="004707AB">
        <w:rPr>
          <w:rFonts w:ascii="Arial" w:hAnsi="Arial"/>
          <w:sz w:val="20"/>
          <w:szCs w:val="20"/>
        </w:rPr>
        <w:t>Niezależnie od tego c</w:t>
      </w:r>
      <w:r>
        <w:rPr>
          <w:rFonts w:ascii="Arial" w:hAnsi="Arial"/>
          <w:sz w:val="20"/>
          <w:szCs w:val="20"/>
        </w:rPr>
        <w:t>zy to małe części w pojemnikach lub innych zewnętrznych opakowaniach czy też</w:t>
      </w:r>
      <w:r w:rsidR="00827E3D">
        <w:rPr>
          <w:rFonts w:ascii="Arial" w:hAnsi="Arial"/>
          <w:sz w:val="20"/>
          <w:szCs w:val="20"/>
        </w:rPr>
        <w:t xml:space="preserve"> są to</w:t>
      </w:r>
      <w:r>
        <w:rPr>
          <w:rFonts w:ascii="Arial" w:hAnsi="Arial"/>
          <w:sz w:val="20"/>
          <w:szCs w:val="20"/>
        </w:rPr>
        <w:t xml:space="preserve"> artykuły luzem </w:t>
      </w:r>
      <w:r w:rsidR="00B96CA8">
        <w:rPr>
          <w:rFonts w:ascii="Arial" w:hAnsi="Arial"/>
          <w:sz w:val="20"/>
          <w:szCs w:val="20"/>
        </w:rPr>
        <w:t>–</w:t>
      </w:r>
      <w:r>
        <w:rPr>
          <w:rFonts w:ascii="Arial" w:hAnsi="Arial"/>
          <w:sz w:val="20"/>
          <w:szCs w:val="20"/>
        </w:rPr>
        <w:t xml:space="preserve"> dzięki systemowi regałów półkowych wszystkie towary da się </w:t>
      </w:r>
      <w:r w:rsidR="00B940EF">
        <w:rPr>
          <w:rFonts w:ascii="Arial" w:hAnsi="Arial"/>
          <w:sz w:val="20"/>
          <w:szCs w:val="20"/>
        </w:rPr>
        <w:t xml:space="preserve">składować i </w:t>
      </w:r>
      <w:proofErr w:type="spellStart"/>
      <w:r w:rsidR="00B940EF">
        <w:rPr>
          <w:rFonts w:ascii="Arial" w:hAnsi="Arial"/>
          <w:sz w:val="20"/>
          <w:szCs w:val="20"/>
        </w:rPr>
        <w:t>komisjonować</w:t>
      </w:r>
      <w:proofErr w:type="spellEnd"/>
      <w:r w:rsidR="00B940EF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w przejrzysty i dobrze zorganizowany sposób. Dlatego </w:t>
      </w:r>
      <w:r w:rsidR="001700D9">
        <w:rPr>
          <w:rFonts w:ascii="Arial" w:hAnsi="Arial"/>
          <w:sz w:val="20"/>
          <w:szCs w:val="20"/>
        </w:rPr>
        <w:t xml:space="preserve">też </w:t>
      </w:r>
      <w:r w:rsidR="00B940EF">
        <w:rPr>
          <w:rFonts w:ascii="Arial" w:hAnsi="Arial"/>
          <w:sz w:val="20"/>
          <w:szCs w:val="20"/>
        </w:rPr>
        <w:t>z</w:t>
      </w:r>
      <w:r>
        <w:rPr>
          <w:rFonts w:ascii="Arial" w:hAnsi="Arial"/>
          <w:sz w:val="20"/>
          <w:szCs w:val="20"/>
        </w:rPr>
        <w:t xml:space="preserve">decydowaliśmy się na </w:t>
      </w:r>
      <w:r w:rsidR="00C72AF2">
        <w:rPr>
          <w:rFonts w:ascii="Arial" w:hAnsi="Arial"/>
          <w:sz w:val="20"/>
          <w:szCs w:val="20"/>
        </w:rPr>
        <w:t xml:space="preserve">zmianę </w:t>
      </w:r>
      <w:r>
        <w:rPr>
          <w:rFonts w:ascii="Arial" w:hAnsi="Arial"/>
          <w:sz w:val="20"/>
          <w:szCs w:val="20"/>
        </w:rPr>
        <w:t xml:space="preserve">i optymalizację </w:t>
      </w:r>
      <w:r>
        <w:rPr>
          <w:rFonts w:ascii="Arial" w:hAnsi="Arial"/>
          <w:sz w:val="20"/>
          <w:szCs w:val="20"/>
        </w:rPr>
        <w:lastRenderedPageBreak/>
        <w:t>naszych regałów półkowych jako kluczow</w:t>
      </w:r>
      <w:r w:rsidR="001700D9">
        <w:rPr>
          <w:rFonts w:ascii="Arial" w:hAnsi="Arial"/>
          <w:sz w:val="20"/>
          <w:szCs w:val="20"/>
        </w:rPr>
        <w:t>ego</w:t>
      </w:r>
      <w:r>
        <w:rPr>
          <w:rFonts w:ascii="Arial" w:hAnsi="Arial"/>
          <w:sz w:val="20"/>
          <w:szCs w:val="20"/>
        </w:rPr>
        <w:t xml:space="preserve"> </w:t>
      </w:r>
      <w:r w:rsidR="001700D9">
        <w:rPr>
          <w:rFonts w:ascii="Arial" w:hAnsi="Arial"/>
          <w:sz w:val="20"/>
          <w:szCs w:val="20"/>
        </w:rPr>
        <w:t xml:space="preserve">elementu </w:t>
      </w:r>
      <w:r>
        <w:rPr>
          <w:rFonts w:ascii="Arial" w:hAnsi="Arial"/>
          <w:sz w:val="20"/>
          <w:szCs w:val="20"/>
        </w:rPr>
        <w:t>wielo</w:t>
      </w:r>
      <w:r w:rsidR="006A0298">
        <w:rPr>
          <w:rFonts w:ascii="Arial" w:hAnsi="Arial"/>
          <w:sz w:val="20"/>
          <w:szCs w:val="20"/>
        </w:rPr>
        <w:t>poziomowych</w:t>
      </w:r>
      <w:r>
        <w:rPr>
          <w:rFonts w:ascii="Arial" w:hAnsi="Arial"/>
          <w:sz w:val="20"/>
          <w:szCs w:val="20"/>
        </w:rPr>
        <w:t xml:space="preserve"> systemów regałowych. Półki dostępne są w różnego rodzaju </w:t>
      </w:r>
      <w:r w:rsidR="0010307A">
        <w:rPr>
          <w:rFonts w:ascii="Arial" w:hAnsi="Arial"/>
          <w:sz w:val="20"/>
          <w:szCs w:val="20"/>
        </w:rPr>
        <w:t>klasach obciążeń</w:t>
      </w:r>
      <w:r>
        <w:rPr>
          <w:rFonts w:ascii="Arial" w:hAnsi="Arial"/>
          <w:sz w:val="20"/>
          <w:szCs w:val="20"/>
        </w:rPr>
        <w:t>, długościach</w:t>
      </w:r>
      <w:r w:rsidR="00B940EF">
        <w:rPr>
          <w:rFonts w:ascii="Arial" w:hAnsi="Arial"/>
          <w:sz w:val="20"/>
          <w:szCs w:val="20"/>
        </w:rPr>
        <w:t xml:space="preserve">, </w:t>
      </w:r>
      <w:r w:rsidR="000F543E">
        <w:rPr>
          <w:rFonts w:ascii="Arial" w:hAnsi="Arial"/>
          <w:sz w:val="20"/>
          <w:szCs w:val="20"/>
        </w:rPr>
        <w:t>głębokościach</w:t>
      </w:r>
      <w:r>
        <w:rPr>
          <w:rFonts w:ascii="Arial" w:hAnsi="Arial"/>
          <w:sz w:val="20"/>
          <w:szCs w:val="20"/>
        </w:rPr>
        <w:t xml:space="preserve"> i wysokościach, co właśnie przy często zmieniającym się portfolio jest niezwykle istotne</w:t>
      </w:r>
      <w:r w:rsidR="00B940EF">
        <w:rPr>
          <w:rFonts w:ascii="Arial" w:hAnsi="Arial"/>
          <w:sz w:val="20"/>
          <w:szCs w:val="20"/>
        </w:rPr>
        <w:t xml:space="preserve">. </w:t>
      </w:r>
      <w:r w:rsidR="00072B51">
        <w:rPr>
          <w:rFonts w:ascii="Arial" w:hAnsi="Arial"/>
          <w:sz w:val="20"/>
          <w:szCs w:val="20"/>
        </w:rPr>
        <w:t xml:space="preserve">Układ </w:t>
      </w:r>
      <w:r>
        <w:rPr>
          <w:rFonts w:ascii="Arial" w:hAnsi="Arial"/>
          <w:sz w:val="20"/>
          <w:szCs w:val="20"/>
        </w:rPr>
        <w:t xml:space="preserve">regałów jest </w:t>
      </w:r>
      <w:r w:rsidR="001700D9">
        <w:rPr>
          <w:rFonts w:ascii="Arial" w:hAnsi="Arial"/>
          <w:sz w:val="20"/>
          <w:szCs w:val="20"/>
        </w:rPr>
        <w:t>dzięki temu</w:t>
      </w:r>
      <w:r>
        <w:rPr>
          <w:rFonts w:ascii="Arial" w:hAnsi="Arial"/>
          <w:sz w:val="20"/>
          <w:szCs w:val="20"/>
        </w:rPr>
        <w:t xml:space="preserve"> szczególnie elastyczny i bez problemu można go zmienić </w:t>
      </w:r>
      <w:r w:rsidR="001700D9">
        <w:rPr>
          <w:rFonts w:ascii="Arial" w:hAnsi="Arial"/>
          <w:sz w:val="20"/>
          <w:szCs w:val="20"/>
        </w:rPr>
        <w:t>stosownie do</w:t>
      </w:r>
      <w:r>
        <w:rPr>
          <w:rFonts w:ascii="Arial" w:hAnsi="Arial"/>
          <w:sz w:val="20"/>
          <w:szCs w:val="20"/>
        </w:rPr>
        <w:t xml:space="preserve"> potrzeb klienta. Również pojemność </w:t>
      </w:r>
      <w:r w:rsidR="000869D3">
        <w:rPr>
          <w:rFonts w:ascii="Arial" w:hAnsi="Arial"/>
          <w:sz w:val="20"/>
          <w:szCs w:val="20"/>
        </w:rPr>
        <w:t xml:space="preserve">regałów </w:t>
      </w:r>
      <w:r>
        <w:rPr>
          <w:rFonts w:ascii="Arial" w:hAnsi="Arial"/>
          <w:sz w:val="20"/>
          <w:szCs w:val="20"/>
        </w:rPr>
        <w:t>i liczb</w:t>
      </w:r>
      <w:r w:rsidR="00EE45D0">
        <w:rPr>
          <w:rFonts w:ascii="Arial" w:hAnsi="Arial"/>
          <w:sz w:val="20"/>
          <w:szCs w:val="20"/>
        </w:rPr>
        <w:t>ę</w:t>
      </w:r>
      <w:r>
        <w:rPr>
          <w:rFonts w:ascii="Arial" w:hAnsi="Arial"/>
          <w:sz w:val="20"/>
          <w:szCs w:val="20"/>
        </w:rPr>
        <w:t xml:space="preserve"> pracowników w przypadku wielopoziomowych </w:t>
      </w:r>
      <w:r w:rsidR="000869D3">
        <w:rPr>
          <w:rFonts w:ascii="Arial" w:hAnsi="Arial"/>
          <w:sz w:val="20"/>
          <w:szCs w:val="20"/>
        </w:rPr>
        <w:t>systemów regałów półkowych</w:t>
      </w:r>
      <w:r>
        <w:rPr>
          <w:rFonts w:ascii="Arial" w:hAnsi="Arial"/>
          <w:sz w:val="20"/>
          <w:szCs w:val="20"/>
        </w:rPr>
        <w:t xml:space="preserve"> da się bez problemu skalować i zmieni</w:t>
      </w:r>
      <w:r w:rsidR="0016248F">
        <w:rPr>
          <w:rFonts w:ascii="Arial" w:hAnsi="Arial"/>
          <w:sz w:val="20"/>
          <w:szCs w:val="20"/>
        </w:rPr>
        <w:t>a</w:t>
      </w:r>
      <w:r>
        <w:rPr>
          <w:rFonts w:ascii="Arial" w:hAnsi="Arial"/>
          <w:sz w:val="20"/>
          <w:szCs w:val="20"/>
        </w:rPr>
        <w:t xml:space="preserve">ć w zależności od ilości zamówień. W </w:t>
      </w:r>
      <w:r w:rsidR="001700D9">
        <w:rPr>
          <w:rFonts w:ascii="Arial" w:hAnsi="Arial"/>
          <w:sz w:val="20"/>
          <w:szCs w:val="20"/>
        </w:rPr>
        <w:t xml:space="preserve">okresie </w:t>
      </w:r>
      <w:r>
        <w:rPr>
          <w:rFonts w:ascii="Arial" w:hAnsi="Arial"/>
          <w:sz w:val="20"/>
          <w:szCs w:val="20"/>
        </w:rPr>
        <w:t>największych obrotów</w:t>
      </w:r>
      <w:r w:rsidR="0047782D">
        <w:rPr>
          <w:rFonts w:ascii="Arial" w:hAnsi="Arial"/>
          <w:sz w:val="20"/>
          <w:szCs w:val="20"/>
        </w:rPr>
        <w:t>,</w:t>
      </w:r>
      <w:r>
        <w:rPr>
          <w:rFonts w:ascii="Arial" w:hAnsi="Arial"/>
          <w:sz w:val="20"/>
          <w:szCs w:val="20"/>
        </w:rPr>
        <w:t xml:space="preserve"> np. przed Bożym Narodzeniem </w:t>
      </w:r>
      <w:r w:rsidR="001700D9">
        <w:rPr>
          <w:rFonts w:ascii="Arial" w:hAnsi="Arial"/>
          <w:sz w:val="20"/>
          <w:szCs w:val="20"/>
        </w:rPr>
        <w:t>czy</w:t>
      </w:r>
      <w:r>
        <w:rPr>
          <w:rFonts w:ascii="Arial" w:hAnsi="Arial"/>
          <w:sz w:val="20"/>
          <w:szCs w:val="20"/>
        </w:rPr>
        <w:t xml:space="preserve"> przy okazji specjalnych ofert bądź </w:t>
      </w:r>
      <w:r w:rsidR="001700D9">
        <w:rPr>
          <w:rFonts w:ascii="Arial" w:hAnsi="Arial"/>
          <w:sz w:val="20"/>
          <w:szCs w:val="20"/>
        </w:rPr>
        <w:t xml:space="preserve">obniżek </w:t>
      </w:r>
      <w:r w:rsidR="00EE45D0">
        <w:rPr>
          <w:rFonts w:ascii="Arial" w:hAnsi="Arial"/>
          <w:sz w:val="20"/>
          <w:szCs w:val="20"/>
        </w:rPr>
        <w:t>cen</w:t>
      </w:r>
      <w:r>
        <w:rPr>
          <w:rFonts w:ascii="Arial" w:hAnsi="Arial"/>
          <w:sz w:val="20"/>
          <w:szCs w:val="20"/>
        </w:rPr>
        <w:t xml:space="preserve">, </w:t>
      </w:r>
      <w:r w:rsidR="001700D9">
        <w:rPr>
          <w:rFonts w:ascii="Arial" w:hAnsi="Arial"/>
          <w:sz w:val="20"/>
          <w:szCs w:val="20"/>
        </w:rPr>
        <w:t xml:space="preserve">zamówienie da się zrealizować </w:t>
      </w:r>
      <w:r>
        <w:rPr>
          <w:rFonts w:ascii="Arial" w:hAnsi="Arial"/>
          <w:sz w:val="20"/>
          <w:szCs w:val="20"/>
        </w:rPr>
        <w:t xml:space="preserve">równie </w:t>
      </w:r>
      <w:r w:rsidR="00C72AF2">
        <w:rPr>
          <w:rFonts w:ascii="Arial" w:hAnsi="Arial"/>
          <w:sz w:val="20"/>
          <w:szCs w:val="20"/>
        </w:rPr>
        <w:t>sprawnie</w:t>
      </w:r>
      <w:r>
        <w:rPr>
          <w:rFonts w:ascii="Arial" w:hAnsi="Arial"/>
          <w:sz w:val="20"/>
          <w:szCs w:val="20"/>
        </w:rPr>
        <w:t xml:space="preserve"> i szybko </w:t>
      </w:r>
      <w:r w:rsidR="006A0298">
        <w:rPr>
          <w:rFonts w:ascii="Arial" w:hAnsi="Arial"/>
          <w:sz w:val="20"/>
          <w:szCs w:val="20"/>
        </w:rPr>
        <w:t xml:space="preserve">jak w przypadku innych </w:t>
      </w:r>
      <w:r w:rsidR="001700D9">
        <w:rPr>
          <w:rFonts w:ascii="Arial" w:hAnsi="Arial"/>
          <w:sz w:val="20"/>
          <w:szCs w:val="20"/>
        </w:rPr>
        <w:t>okresów</w:t>
      </w:r>
      <w:r w:rsidR="00BF1FF0">
        <w:rPr>
          <w:rFonts w:ascii="Arial" w:hAnsi="Arial"/>
          <w:sz w:val="20"/>
          <w:szCs w:val="20"/>
        </w:rPr>
        <w:t xml:space="preserve">”, mówi Alexander Lang. </w:t>
      </w:r>
      <w:r w:rsidR="00B940EF">
        <w:rPr>
          <w:rFonts w:ascii="Arial" w:hAnsi="Arial"/>
          <w:sz w:val="20"/>
          <w:szCs w:val="20"/>
        </w:rPr>
        <w:t>Są to m</w:t>
      </w:r>
      <w:r>
        <w:rPr>
          <w:rFonts w:ascii="Arial" w:hAnsi="Arial"/>
          <w:sz w:val="20"/>
          <w:szCs w:val="20"/>
        </w:rPr>
        <w:t>ożliwości, których nie oferują zautomatyzowane systemy</w:t>
      </w:r>
      <w:r w:rsidR="006A0298">
        <w:rPr>
          <w:rFonts w:ascii="Arial" w:hAnsi="Arial"/>
          <w:sz w:val="20"/>
          <w:szCs w:val="20"/>
        </w:rPr>
        <w:t>.</w:t>
      </w:r>
    </w:p>
    <w:p w14:paraId="3BC61A30" w14:textId="77777777" w:rsidR="00812BFE" w:rsidRDefault="00812BFE" w:rsidP="008504A5">
      <w:pPr>
        <w:spacing w:line="360" w:lineRule="auto"/>
        <w:ind w:right="-142"/>
        <w:jc w:val="both"/>
        <w:rPr>
          <w:rFonts w:ascii="Arial" w:hAnsi="Arial" w:cs="Arial"/>
          <w:spacing w:val="4"/>
          <w:sz w:val="20"/>
          <w:szCs w:val="20"/>
        </w:rPr>
      </w:pPr>
    </w:p>
    <w:p w14:paraId="3E3FBDB7" w14:textId="7A825BF6" w:rsidR="00974103" w:rsidRPr="00BF1FF0" w:rsidRDefault="00B71583" w:rsidP="008504A5">
      <w:pPr>
        <w:spacing w:line="360" w:lineRule="auto"/>
        <w:ind w:right="-142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Wąskie korytarze z </w:t>
      </w:r>
      <w:r w:rsidR="006A748C">
        <w:rPr>
          <w:rFonts w:ascii="Arial" w:hAnsi="Arial"/>
          <w:sz w:val="20"/>
          <w:szCs w:val="20"/>
        </w:rPr>
        <w:t>małym</w:t>
      </w:r>
      <w:r w:rsidR="000869D3">
        <w:rPr>
          <w:rFonts w:ascii="Arial" w:hAnsi="Arial"/>
          <w:sz w:val="20"/>
          <w:szCs w:val="20"/>
        </w:rPr>
        <w:t>i</w:t>
      </w:r>
      <w:r>
        <w:rPr>
          <w:rFonts w:ascii="Arial" w:hAnsi="Arial"/>
          <w:sz w:val="20"/>
          <w:szCs w:val="20"/>
        </w:rPr>
        <w:t xml:space="preserve"> </w:t>
      </w:r>
      <w:r w:rsidR="006A748C">
        <w:rPr>
          <w:rFonts w:ascii="Arial" w:hAnsi="Arial"/>
          <w:sz w:val="20"/>
          <w:szCs w:val="20"/>
        </w:rPr>
        <w:t>obciążeniami</w:t>
      </w:r>
      <w:r>
        <w:rPr>
          <w:rFonts w:ascii="Arial" w:hAnsi="Arial"/>
          <w:sz w:val="20"/>
          <w:szCs w:val="20"/>
        </w:rPr>
        <w:t>, szerokie korytarze z dużym</w:t>
      </w:r>
      <w:r w:rsidR="00B96CA8">
        <w:rPr>
          <w:rFonts w:ascii="Arial" w:hAnsi="Arial"/>
          <w:sz w:val="20"/>
          <w:szCs w:val="20"/>
        </w:rPr>
        <w:t>i</w:t>
      </w:r>
      <w:r>
        <w:rPr>
          <w:rFonts w:ascii="Arial" w:hAnsi="Arial"/>
          <w:sz w:val="20"/>
          <w:szCs w:val="20"/>
        </w:rPr>
        <w:t xml:space="preserve"> </w:t>
      </w:r>
      <w:r w:rsidR="00EE45D0">
        <w:rPr>
          <w:rFonts w:ascii="Arial" w:hAnsi="Arial"/>
          <w:sz w:val="20"/>
          <w:szCs w:val="20"/>
        </w:rPr>
        <w:t>obciążeni</w:t>
      </w:r>
      <w:r w:rsidR="00B96CA8">
        <w:rPr>
          <w:rFonts w:ascii="Arial" w:hAnsi="Arial"/>
          <w:sz w:val="20"/>
          <w:szCs w:val="20"/>
        </w:rPr>
        <w:t>a</w:t>
      </w:r>
      <w:r w:rsidR="00EE45D0">
        <w:rPr>
          <w:rFonts w:ascii="Arial" w:hAnsi="Arial"/>
          <w:sz w:val="20"/>
          <w:szCs w:val="20"/>
        </w:rPr>
        <w:t>m</w:t>
      </w:r>
      <w:r w:rsidR="00B96CA8">
        <w:rPr>
          <w:rFonts w:ascii="Arial" w:hAnsi="Arial"/>
          <w:sz w:val="20"/>
          <w:szCs w:val="20"/>
        </w:rPr>
        <w:t>i</w:t>
      </w:r>
      <w:r>
        <w:rPr>
          <w:rFonts w:ascii="Arial" w:hAnsi="Arial"/>
          <w:sz w:val="20"/>
          <w:szCs w:val="20"/>
        </w:rPr>
        <w:t xml:space="preserve">, </w:t>
      </w:r>
      <w:r w:rsidR="006A748C">
        <w:rPr>
          <w:rFonts w:ascii="Arial" w:hAnsi="Arial"/>
          <w:sz w:val="20"/>
          <w:szCs w:val="20"/>
        </w:rPr>
        <w:t>różnorakie</w:t>
      </w:r>
      <w:r>
        <w:rPr>
          <w:rFonts w:ascii="Arial" w:hAnsi="Arial"/>
          <w:sz w:val="20"/>
          <w:szCs w:val="20"/>
        </w:rPr>
        <w:t xml:space="preserve"> pokrycia </w:t>
      </w:r>
      <w:r w:rsidR="006A748C">
        <w:rPr>
          <w:rFonts w:ascii="Arial" w:hAnsi="Arial"/>
          <w:sz w:val="20"/>
          <w:szCs w:val="20"/>
        </w:rPr>
        <w:t>podł</w:t>
      </w:r>
      <w:r w:rsidR="00B96CA8">
        <w:rPr>
          <w:rFonts w:ascii="Arial" w:hAnsi="Arial"/>
          <w:sz w:val="20"/>
          <w:szCs w:val="20"/>
        </w:rPr>
        <w:t>ogowe</w:t>
      </w:r>
      <w:r>
        <w:rPr>
          <w:rFonts w:ascii="Arial" w:hAnsi="Arial"/>
          <w:sz w:val="20"/>
          <w:szCs w:val="20"/>
        </w:rPr>
        <w:t>, takie jak: krat</w:t>
      </w:r>
      <w:r w:rsidR="000869D3">
        <w:rPr>
          <w:rFonts w:ascii="Arial" w:hAnsi="Arial"/>
          <w:sz w:val="20"/>
          <w:szCs w:val="20"/>
        </w:rPr>
        <w:t>y</w:t>
      </w:r>
      <w:r>
        <w:rPr>
          <w:rFonts w:ascii="Arial" w:hAnsi="Arial"/>
          <w:sz w:val="20"/>
          <w:szCs w:val="20"/>
        </w:rPr>
        <w:t xml:space="preserve"> czy płyt</w:t>
      </w:r>
      <w:r w:rsidR="00C72AF2">
        <w:rPr>
          <w:rFonts w:ascii="Arial" w:hAnsi="Arial"/>
          <w:sz w:val="20"/>
          <w:szCs w:val="20"/>
        </w:rPr>
        <w:t>y</w:t>
      </w:r>
      <w:r>
        <w:rPr>
          <w:rFonts w:ascii="Arial" w:hAnsi="Arial"/>
          <w:sz w:val="20"/>
          <w:szCs w:val="20"/>
        </w:rPr>
        <w:t xml:space="preserve"> wiórow</w:t>
      </w:r>
      <w:r w:rsidR="00C72AF2">
        <w:rPr>
          <w:rFonts w:ascii="Arial" w:hAnsi="Arial"/>
          <w:sz w:val="20"/>
          <w:szCs w:val="20"/>
        </w:rPr>
        <w:t>e</w:t>
      </w:r>
      <w:r>
        <w:rPr>
          <w:rFonts w:ascii="Arial" w:hAnsi="Arial"/>
          <w:sz w:val="20"/>
          <w:szCs w:val="20"/>
        </w:rPr>
        <w:t xml:space="preserve">, systemy </w:t>
      </w:r>
      <w:r w:rsidR="004707AB">
        <w:rPr>
          <w:rFonts w:ascii="Arial" w:hAnsi="Arial"/>
          <w:sz w:val="20"/>
          <w:szCs w:val="20"/>
        </w:rPr>
        <w:t>oświetleniowe</w:t>
      </w:r>
      <w:r>
        <w:rPr>
          <w:rFonts w:ascii="Arial" w:hAnsi="Arial"/>
          <w:sz w:val="20"/>
          <w:szCs w:val="20"/>
        </w:rPr>
        <w:t xml:space="preserve"> </w:t>
      </w:r>
      <w:r w:rsidR="004707AB">
        <w:rPr>
          <w:rFonts w:ascii="Arial" w:hAnsi="Arial"/>
          <w:sz w:val="20"/>
          <w:szCs w:val="20"/>
        </w:rPr>
        <w:t>zapewniające doskonałą widoczność</w:t>
      </w:r>
      <w:r>
        <w:rPr>
          <w:rFonts w:ascii="Arial" w:hAnsi="Arial"/>
          <w:sz w:val="20"/>
          <w:szCs w:val="20"/>
        </w:rPr>
        <w:t xml:space="preserve"> na wszystkich poziomach, przygotowanie </w:t>
      </w:r>
      <w:r w:rsidR="00181312">
        <w:rPr>
          <w:rFonts w:ascii="Arial" w:hAnsi="Arial"/>
          <w:sz w:val="20"/>
          <w:szCs w:val="20"/>
        </w:rPr>
        <w:t xml:space="preserve">pod </w:t>
      </w:r>
      <w:r>
        <w:rPr>
          <w:rFonts w:ascii="Arial" w:hAnsi="Arial"/>
          <w:sz w:val="20"/>
          <w:szCs w:val="20"/>
        </w:rPr>
        <w:t>instalacj</w:t>
      </w:r>
      <w:r w:rsidR="00181312">
        <w:rPr>
          <w:rFonts w:ascii="Arial" w:hAnsi="Arial"/>
          <w:sz w:val="20"/>
          <w:szCs w:val="20"/>
        </w:rPr>
        <w:t>e</w:t>
      </w:r>
      <w:r>
        <w:rPr>
          <w:rFonts w:ascii="Arial" w:hAnsi="Arial"/>
          <w:sz w:val="20"/>
          <w:szCs w:val="20"/>
        </w:rPr>
        <w:t xml:space="preserve"> </w:t>
      </w:r>
      <w:r w:rsidR="004707AB">
        <w:rPr>
          <w:rFonts w:ascii="Arial" w:hAnsi="Arial"/>
          <w:sz w:val="20"/>
          <w:szCs w:val="20"/>
        </w:rPr>
        <w:t>tryskaczow</w:t>
      </w:r>
      <w:r w:rsidR="00181312">
        <w:rPr>
          <w:rFonts w:ascii="Arial" w:hAnsi="Arial"/>
          <w:sz w:val="20"/>
          <w:szCs w:val="20"/>
        </w:rPr>
        <w:t>e</w:t>
      </w:r>
      <w:r>
        <w:rPr>
          <w:rFonts w:ascii="Arial" w:hAnsi="Arial"/>
          <w:sz w:val="20"/>
          <w:szCs w:val="20"/>
        </w:rPr>
        <w:t xml:space="preserve">, połączenie poziomów </w:t>
      </w:r>
      <w:r w:rsidR="00181312">
        <w:rPr>
          <w:rFonts w:ascii="Arial" w:hAnsi="Arial"/>
          <w:sz w:val="20"/>
          <w:szCs w:val="20"/>
        </w:rPr>
        <w:t xml:space="preserve">przy pomocy </w:t>
      </w:r>
      <w:r>
        <w:rPr>
          <w:rFonts w:ascii="Arial" w:hAnsi="Arial"/>
          <w:sz w:val="20"/>
          <w:szCs w:val="20"/>
        </w:rPr>
        <w:t>schod</w:t>
      </w:r>
      <w:r w:rsidR="00181312">
        <w:rPr>
          <w:rFonts w:ascii="Arial" w:hAnsi="Arial"/>
          <w:sz w:val="20"/>
          <w:szCs w:val="20"/>
        </w:rPr>
        <w:t>ów</w:t>
      </w:r>
      <w:r>
        <w:rPr>
          <w:rFonts w:ascii="Arial" w:hAnsi="Arial"/>
          <w:sz w:val="20"/>
          <w:szCs w:val="20"/>
        </w:rPr>
        <w:t xml:space="preserve"> i/lub wind, użycie ślizgów rurowych spiralnych, </w:t>
      </w:r>
      <w:r w:rsidR="000F543E">
        <w:rPr>
          <w:rFonts w:ascii="Arial" w:hAnsi="Arial"/>
          <w:sz w:val="20"/>
          <w:szCs w:val="20"/>
        </w:rPr>
        <w:t>punktów</w:t>
      </w:r>
      <w:r w:rsidR="004707AB">
        <w:rPr>
          <w:rFonts w:ascii="Arial" w:hAnsi="Arial"/>
          <w:sz w:val="20"/>
          <w:szCs w:val="20"/>
        </w:rPr>
        <w:t xml:space="preserve"> transferu palet</w:t>
      </w:r>
      <w:r>
        <w:rPr>
          <w:rFonts w:ascii="Arial" w:hAnsi="Arial"/>
          <w:sz w:val="20"/>
          <w:szCs w:val="20"/>
        </w:rPr>
        <w:t xml:space="preserve"> lub montaż </w:t>
      </w:r>
      <w:r w:rsidR="004707AB">
        <w:rPr>
          <w:rFonts w:ascii="Arial" w:hAnsi="Arial"/>
          <w:sz w:val="20"/>
          <w:szCs w:val="20"/>
        </w:rPr>
        <w:t>przegród dzielących</w:t>
      </w:r>
      <w:r>
        <w:rPr>
          <w:rFonts w:ascii="Arial" w:hAnsi="Arial"/>
          <w:sz w:val="20"/>
          <w:szCs w:val="20"/>
        </w:rPr>
        <w:t xml:space="preserve"> poszczególn</w:t>
      </w:r>
      <w:r w:rsidR="00C72AF2">
        <w:rPr>
          <w:rFonts w:ascii="Arial" w:hAnsi="Arial"/>
          <w:sz w:val="20"/>
          <w:szCs w:val="20"/>
        </w:rPr>
        <w:t>e</w:t>
      </w:r>
      <w:r>
        <w:rPr>
          <w:rFonts w:ascii="Arial" w:hAnsi="Arial"/>
          <w:sz w:val="20"/>
          <w:szCs w:val="20"/>
        </w:rPr>
        <w:t xml:space="preserve"> pó</w:t>
      </w:r>
      <w:r w:rsidR="00EE45D0">
        <w:rPr>
          <w:rFonts w:ascii="Arial" w:hAnsi="Arial"/>
          <w:sz w:val="20"/>
          <w:szCs w:val="20"/>
        </w:rPr>
        <w:t>ł</w:t>
      </w:r>
      <w:r>
        <w:rPr>
          <w:rFonts w:ascii="Arial" w:hAnsi="Arial"/>
          <w:sz w:val="20"/>
          <w:szCs w:val="20"/>
        </w:rPr>
        <w:t>k</w:t>
      </w:r>
      <w:r w:rsidR="00827E3D">
        <w:rPr>
          <w:rFonts w:ascii="Arial" w:hAnsi="Arial"/>
          <w:sz w:val="20"/>
          <w:szCs w:val="20"/>
        </w:rPr>
        <w:t>i</w:t>
      </w:r>
      <w:r>
        <w:rPr>
          <w:rFonts w:ascii="Arial" w:hAnsi="Arial"/>
          <w:sz w:val="20"/>
          <w:szCs w:val="20"/>
        </w:rPr>
        <w:t xml:space="preserve"> w regale </w:t>
      </w:r>
      <w:r w:rsidR="00BF1FF0">
        <w:rPr>
          <w:rFonts w:ascii="Arial" w:hAnsi="Arial"/>
          <w:sz w:val="20"/>
          <w:szCs w:val="20"/>
        </w:rPr>
        <w:t>–</w:t>
      </w:r>
      <w:r>
        <w:rPr>
          <w:rFonts w:ascii="Arial" w:hAnsi="Arial"/>
          <w:sz w:val="20"/>
          <w:szCs w:val="20"/>
        </w:rPr>
        <w:t xml:space="preserve"> system </w:t>
      </w:r>
      <w:r w:rsidR="00072B51">
        <w:rPr>
          <w:rFonts w:ascii="Arial" w:hAnsi="Arial"/>
          <w:sz w:val="20"/>
          <w:szCs w:val="20"/>
        </w:rPr>
        <w:t>modułowy</w:t>
      </w:r>
      <w:r>
        <w:rPr>
          <w:rFonts w:ascii="Arial" w:hAnsi="Arial"/>
          <w:sz w:val="20"/>
          <w:szCs w:val="20"/>
        </w:rPr>
        <w:t xml:space="preserve"> wielopoziomowych regałów oferuje </w:t>
      </w:r>
      <w:r w:rsidR="00C72AF2">
        <w:rPr>
          <w:rFonts w:ascii="Arial" w:hAnsi="Arial"/>
          <w:sz w:val="20"/>
          <w:szCs w:val="20"/>
        </w:rPr>
        <w:t xml:space="preserve">wiele </w:t>
      </w:r>
      <w:r>
        <w:rPr>
          <w:rFonts w:ascii="Arial" w:hAnsi="Arial"/>
          <w:sz w:val="20"/>
          <w:szCs w:val="20"/>
        </w:rPr>
        <w:t xml:space="preserve">wariantów i w zależności od potrzeb wyposażany </w:t>
      </w:r>
      <w:r w:rsidR="00072B51">
        <w:rPr>
          <w:rFonts w:ascii="Arial" w:hAnsi="Arial"/>
          <w:sz w:val="20"/>
          <w:szCs w:val="20"/>
        </w:rPr>
        <w:t xml:space="preserve">jest </w:t>
      </w:r>
      <w:r w:rsidR="004707AB">
        <w:rPr>
          <w:rFonts w:ascii="Arial" w:hAnsi="Arial"/>
          <w:sz w:val="20"/>
          <w:szCs w:val="20"/>
        </w:rPr>
        <w:t xml:space="preserve">w elastyczne i </w:t>
      </w:r>
      <w:r w:rsidR="00162D71">
        <w:rPr>
          <w:rFonts w:ascii="Arial" w:hAnsi="Arial"/>
          <w:sz w:val="20"/>
          <w:szCs w:val="20"/>
        </w:rPr>
        <w:t>indywidualne</w:t>
      </w:r>
      <w:r w:rsidR="004707AB">
        <w:rPr>
          <w:rFonts w:ascii="Arial" w:hAnsi="Arial"/>
          <w:sz w:val="20"/>
          <w:szCs w:val="20"/>
        </w:rPr>
        <w:t xml:space="preserve"> detale</w:t>
      </w:r>
      <w:r w:rsidR="00072B51">
        <w:rPr>
          <w:rFonts w:ascii="Arial" w:hAnsi="Arial"/>
          <w:sz w:val="20"/>
          <w:szCs w:val="20"/>
        </w:rPr>
        <w:t xml:space="preserve">. </w:t>
      </w:r>
      <w:r>
        <w:rPr>
          <w:rFonts w:ascii="Arial" w:hAnsi="Arial"/>
          <w:sz w:val="20"/>
          <w:szCs w:val="20"/>
        </w:rPr>
        <w:t xml:space="preserve">To sprawia, że realizacja zamówienia jest maksymalnie efektywna. </w:t>
      </w:r>
    </w:p>
    <w:p w14:paraId="303BCFC5" w14:textId="77777777" w:rsidR="009075FE" w:rsidRDefault="009075FE" w:rsidP="008504A5">
      <w:pPr>
        <w:spacing w:line="360" w:lineRule="auto"/>
        <w:ind w:right="-142"/>
        <w:jc w:val="both"/>
        <w:rPr>
          <w:rFonts w:ascii="Arial" w:hAnsi="Arial" w:cs="Arial"/>
          <w:b/>
          <w:spacing w:val="4"/>
          <w:sz w:val="20"/>
          <w:szCs w:val="20"/>
        </w:rPr>
      </w:pPr>
    </w:p>
    <w:p w14:paraId="75B8632F" w14:textId="08C21CD4" w:rsidR="00A01CA1" w:rsidRPr="000869D3" w:rsidRDefault="00D64B81" w:rsidP="008504A5">
      <w:pPr>
        <w:widowControl w:val="0"/>
        <w:autoSpaceDE w:val="0"/>
        <w:autoSpaceDN w:val="0"/>
        <w:adjustRightInd w:val="0"/>
        <w:spacing w:line="360" w:lineRule="auto"/>
        <w:ind w:right="-142"/>
        <w:jc w:val="both"/>
        <w:rPr>
          <w:rFonts w:ascii="Arial" w:hAnsi="Arial" w:cs="Arial"/>
          <w:color w:val="000000"/>
          <w:sz w:val="20"/>
          <w:szCs w:val="20"/>
        </w:rPr>
      </w:pPr>
      <w:r w:rsidRPr="000869D3">
        <w:rPr>
          <w:rFonts w:ascii="Arial" w:hAnsi="Arial"/>
          <w:color w:val="006666"/>
          <w:sz w:val="20"/>
          <w:szCs w:val="20"/>
        </w:rPr>
        <w:t>www.bito.com</w:t>
      </w:r>
    </w:p>
    <w:p w14:paraId="05E22CEE" w14:textId="77777777" w:rsidR="00DC717A" w:rsidRPr="000869D3" w:rsidRDefault="00DC717A" w:rsidP="008504A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jc w:val="both"/>
        <w:rPr>
          <w:rFonts w:ascii="Arial" w:eastAsia="Calibri" w:hAnsi="Arial" w:cs="Arial"/>
          <w:sz w:val="20"/>
          <w:szCs w:val="20"/>
        </w:rPr>
      </w:pPr>
    </w:p>
    <w:p w14:paraId="45F61624" w14:textId="77777777" w:rsidR="00DC717A" w:rsidRPr="000869D3" w:rsidRDefault="00DC717A" w:rsidP="008504A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jc w:val="both"/>
        <w:rPr>
          <w:rFonts w:ascii="Arial" w:eastAsia="Calibri" w:hAnsi="Arial" w:cs="Arial"/>
          <w:sz w:val="20"/>
          <w:szCs w:val="20"/>
        </w:rPr>
      </w:pPr>
    </w:p>
    <w:p w14:paraId="0CBC3B1F" w14:textId="77777777" w:rsidR="00DC717A" w:rsidRPr="000869D3" w:rsidRDefault="00DC717A" w:rsidP="008504A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jc w:val="both"/>
        <w:rPr>
          <w:rFonts w:ascii="Arial" w:eastAsia="Calibri" w:hAnsi="Arial" w:cs="Arial"/>
          <w:sz w:val="20"/>
          <w:szCs w:val="20"/>
        </w:rPr>
      </w:pPr>
    </w:p>
    <w:p w14:paraId="69BC5460" w14:textId="77777777" w:rsidR="0032140F" w:rsidRPr="000869D3" w:rsidRDefault="0032140F" w:rsidP="008504A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jc w:val="both"/>
        <w:rPr>
          <w:rFonts w:ascii="Arial" w:hAnsi="Arial" w:cs="Arial"/>
          <w:bCs/>
          <w:sz w:val="20"/>
          <w:szCs w:val="20"/>
        </w:rPr>
      </w:pPr>
    </w:p>
    <w:p w14:paraId="78FDE234" w14:textId="77777777" w:rsidR="0032140F" w:rsidRPr="000869D3" w:rsidRDefault="0032140F" w:rsidP="008504A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jc w:val="both"/>
        <w:rPr>
          <w:rFonts w:ascii="Arial" w:hAnsi="Arial" w:cs="Arial"/>
          <w:bCs/>
          <w:sz w:val="20"/>
          <w:szCs w:val="20"/>
        </w:rPr>
      </w:pPr>
    </w:p>
    <w:p w14:paraId="3EDBE458" w14:textId="77777777" w:rsidR="0032140F" w:rsidRPr="000869D3" w:rsidRDefault="0032140F" w:rsidP="008504A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jc w:val="both"/>
        <w:rPr>
          <w:rFonts w:ascii="Arial" w:hAnsi="Arial" w:cs="Arial"/>
          <w:bCs/>
          <w:sz w:val="20"/>
          <w:szCs w:val="20"/>
        </w:rPr>
      </w:pPr>
    </w:p>
    <w:p w14:paraId="50E26420" w14:textId="527A0D8C" w:rsidR="00DC717A" w:rsidRPr="000869D3" w:rsidRDefault="00DC717A" w:rsidP="008504A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jc w:val="both"/>
        <w:rPr>
          <w:rFonts w:ascii="Arial" w:eastAsia="Calibri" w:hAnsi="Arial" w:cs="Arial"/>
          <w:sz w:val="20"/>
          <w:szCs w:val="20"/>
        </w:rPr>
      </w:pPr>
      <w:r w:rsidRPr="000869D3">
        <w:rPr>
          <w:rFonts w:ascii="Arial" w:hAnsi="Arial"/>
          <w:bCs/>
          <w:sz w:val="20"/>
          <w:szCs w:val="20"/>
        </w:rPr>
        <w:t>BITO</w:t>
      </w:r>
      <w:r w:rsidR="000869D3" w:rsidRPr="000869D3">
        <w:rPr>
          <w:rFonts w:ascii="Arial" w:hAnsi="Arial"/>
          <w:bCs/>
          <w:sz w:val="20"/>
          <w:szCs w:val="20"/>
        </w:rPr>
        <w:t xml:space="preserve"> Po</w:t>
      </w:r>
      <w:r w:rsidR="000869D3">
        <w:rPr>
          <w:rFonts w:ascii="Arial" w:hAnsi="Arial"/>
          <w:bCs/>
          <w:sz w:val="20"/>
          <w:szCs w:val="20"/>
        </w:rPr>
        <w:t>lska Sp. z o.o.</w:t>
      </w:r>
      <w:r w:rsidRPr="000869D3">
        <w:rPr>
          <w:rFonts w:ascii="Arial" w:hAnsi="Arial"/>
          <w:bCs/>
          <w:sz w:val="20"/>
          <w:szCs w:val="20"/>
        </w:rPr>
        <w:tab/>
      </w:r>
      <w:r w:rsidRPr="000869D3">
        <w:rPr>
          <w:rFonts w:ascii="Arial" w:hAnsi="Arial"/>
          <w:bCs/>
          <w:sz w:val="20"/>
          <w:szCs w:val="20"/>
        </w:rPr>
        <w:tab/>
      </w:r>
      <w:r w:rsidRPr="000869D3">
        <w:rPr>
          <w:rFonts w:ascii="Arial" w:hAnsi="Arial"/>
          <w:bCs/>
          <w:sz w:val="20"/>
          <w:szCs w:val="20"/>
        </w:rPr>
        <w:tab/>
      </w:r>
      <w:r w:rsidRPr="000869D3">
        <w:rPr>
          <w:rFonts w:ascii="Arial" w:hAnsi="Arial"/>
          <w:color w:val="006666"/>
          <w:sz w:val="20"/>
          <w:szCs w:val="20"/>
        </w:rPr>
        <w:t xml:space="preserve"> </w:t>
      </w:r>
    </w:p>
    <w:p w14:paraId="18280C46" w14:textId="25921FC3" w:rsidR="00DC717A" w:rsidRPr="000869D3" w:rsidRDefault="000869D3" w:rsidP="008504A5">
      <w:pPr>
        <w:spacing w:line="360" w:lineRule="auto"/>
        <w:ind w:right="-283"/>
        <w:jc w:val="both"/>
        <w:rPr>
          <w:rFonts w:ascii="Arial" w:hAnsi="Arial"/>
          <w:bCs/>
          <w:sz w:val="20"/>
          <w:szCs w:val="20"/>
        </w:rPr>
      </w:pPr>
      <w:r w:rsidRPr="000869D3">
        <w:rPr>
          <w:rFonts w:ascii="Arial" w:hAnsi="Arial"/>
          <w:bCs/>
          <w:sz w:val="20"/>
          <w:szCs w:val="20"/>
        </w:rPr>
        <w:t>ul. Połczyńska 116 A</w:t>
      </w:r>
      <w:r w:rsidR="00DC717A" w:rsidRPr="000869D3">
        <w:rPr>
          <w:rFonts w:ascii="Arial" w:hAnsi="Arial"/>
          <w:bCs/>
          <w:sz w:val="20"/>
          <w:szCs w:val="20"/>
        </w:rPr>
        <w:tab/>
      </w:r>
      <w:r w:rsidR="00DC717A" w:rsidRPr="000869D3">
        <w:rPr>
          <w:rFonts w:ascii="Arial" w:hAnsi="Arial"/>
          <w:bCs/>
          <w:sz w:val="20"/>
          <w:szCs w:val="20"/>
        </w:rPr>
        <w:tab/>
      </w:r>
      <w:r w:rsidR="00DC717A" w:rsidRPr="000869D3">
        <w:rPr>
          <w:rFonts w:ascii="Arial" w:hAnsi="Arial"/>
          <w:bCs/>
          <w:sz w:val="20"/>
          <w:szCs w:val="20"/>
        </w:rPr>
        <w:tab/>
      </w:r>
      <w:r w:rsidR="00DC717A" w:rsidRPr="000869D3">
        <w:rPr>
          <w:rFonts w:ascii="Arial" w:hAnsi="Arial"/>
          <w:bCs/>
          <w:sz w:val="20"/>
          <w:szCs w:val="20"/>
        </w:rPr>
        <w:tab/>
      </w:r>
      <w:r w:rsidR="00DC717A" w:rsidRPr="000869D3">
        <w:rPr>
          <w:rFonts w:ascii="Arial" w:hAnsi="Arial"/>
          <w:bCs/>
          <w:sz w:val="20"/>
          <w:szCs w:val="20"/>
        </w:rPr>
        <w:tab/>
      </w:r>
      <w:r w:rsidR="00DC717A" w:rsidRPr="000869D3">
        <w:rPr>
          <w:rFonts w:ascii="Arial" w:hAnsi="Arial"/>
          <w:bCs/>
          <w:sz w:val="20"/>
          <w:szCs w:val="20"/>
        </w:rPr>
        <w:tab/>
        <w:t xml:space="preserve"> </w:t>
      </w:r>
    </w:p>
    <w:p w14:paraId="536B9B71" w14:textId="64D43830" w:rsidR="00DC717A" w:rsidRPr="000869D3" w:rsidRDefault="000869D3" w:rsidP="008504A5">
      <w:pPr>
        <w:spacing w:line="360" w:lineRule="auto"/>
        <w:ind w:right="-283"/>
        <w:jc w:val="both"/>
        <w:rPr>
          <w:rFonts w:ascii="Arial" w:hAnsi="Arial" w:cs="Arial"/>
          <w:bCs/>
          <w:sz w:val="20"/>
          <w:szCs w:val="20"/>
        </w:rPr>
      </w:pPr>
      <w:r w:rsidRPr="000869D3">
        <w:rPr>
          <w:rFonts w:ascii="Arial" w:hAnsi="Arial"/>
          <w:bCs/>
          <w:sz w:val="20"/>
          <w:szCs w:val="20"/>
        </w:rPr>
        <w:t>01-304</w:t>
      </w:r>
      <w:r w:rsidR="00DC717A" w:rsidRPr="000869D3">
        <w:rPr>
          <w:rFonts w:ascii="Arial" w:hAnsi="Arial"/>
          <w:bCs/>
          <w:sz w:val="20"/>
          <w:szCs w:val="20"/>
        </w:rPr>
        <w:t xml:space="preserve"> </w:t>
      </w:r>
      <w:r w:rsidRPr="000869D3">
        <w:rPr>
          <w:rFonts w:ascii="Arial" w:hAnsi="Arial"/>
          <w:bCs/>
          <w:sz w:val="20"/>
          <w:szCs w:val="20"/>
        </w:rPr>
        <w:t>Warszawa</w:t>
      </w:r>
      <w:r w:rsidR="00DC717A" w:rsidRPr="000869D3">
        <w:rPr>
          <w:rFonts w:ascii="Arial" w:hAnsi="Arial"/>
          <w:bCs/>
          <w:sz w:val="20"/>
          <w:szCs w:val="20"/>
        </w:rPr>
        <w:t xml:space="preserve">   </w:t>
      </w:r>
      <w:r w:rsidR="00DC717A" w:rsidRPr="000869D3">
        <w:rPr>
          <w:rFonts w:ascii="Arial" w:hAnsi="Arial"/>
          <w:bCs/>
          <w:sz w:val="20"/>
          <w:szCs w:val="20"/>
        </w:rPr>
        <w:tab/>
      </w:r>
      <w:r w:rsidR="00DC717A" w:rsidRPr="000869D3">
        <w:rPr>
          <w:rFonts w:ascii="Arial" w:hAnsi="Arial"/>
          <w:bCs/>
          <w:sz w:val="20"/>
          <w:szCs w:val="20"/>
        </w:rPr>
        <w:tab/>
      </w:r>
      <w:r w:rsidR="00DC717A" w:rsidRPr="000869D3">
        <w:rPr>
          <w:rFonts w:ascii="Arial" w:hAnsi="Arial"/>
          <w:bCs/>
          <w:sz w:val="20"/>
          <w:szCs w:val="20"/>
        </w:rPr>
        <w:tab/>
      </w:r>
      <w:r w:rsidR="00DC717A" w:rsidRPr="000869D3">
        <w:rPr>
          <w:rFonts w:ascii="Arial" w:hAnsi="Arial"/>
          <w:bCs/>
          <w:sz w:val="20"/>
          <w:szCs w:val="20"/>
        </w:rPr>
        <w:tab/>
      </w:r>
      <w:r w:rsidR="00DC717A" w:rsidRPr="000869D3">
        <w:rPr>
          <w:rFonts w:ascii="Arial" w:hAnsi="Arial"/>
          <w:bCs/>
          <w:sz w:val="20"/>
          <w:szCs w:val="20"/>
        </w:rPr>
        <w:tab/>
        <w:t xml:space="preserve"> </w:t>
      </w:r>
    </w:p>
    <w:p w14:paraId="303CE49A" w14:textId="77777777" w:rsidR="000869D3" w:rsidRPr="000869D3" w:rsidRDefault="00DC717A" w:rsidP="008504A5">
      <w:pPr>
        <w:jc w:val="both"/>
        <w:rPr>
          <w:rFonts w:ascii="Arial" w:hAnsi="Arial"/>
          <w:bCs/>
          <w:sz w:val="20"/>
          <w:szCs w:val="20"/>
        </w:rPr>
      </w:pPr>
      <w:r w:rsidRPr="000869D3">
        <w:rPr>
          <w:rFonts w:ascii="Arial" w:hAnsi="Arial"/>
          <w:bCs/>
          <w:sz w:val="20"/>
          <w:szCs w:val="20"/>
        </w:rPr>
        <w:t xml:space="preserve">Tel: </w:t>
      </w:r>
      <w:r w:rsidR="000869D3" w:rsidRPr="000869D3">
        <w:rPr>
          <w:rFonts w:ascii="Arial" w:hAnsi="Arial"/>
          <w:bCs/>
          <w:sz w:val="20"/>
          <w:szCs w:val="20"/>
        </w:rPr>
        <w:t>48 22 666 22 20</w:t>
      </w:r>
    </w:p>
    <w:p w14:paraId="0254F304" w14:textId="64FBF041" w:rsidR="00DC717A" w:rsidRPr="000869D3" w:rsidRDefault="00DC717A" w:rsidP="008504A5">
      <w:pPr>
        <w:jc w:val="both"/>
        <w:rPr>
          <w:rFonts w:ascii="Arial" w:hAnsi="Arial" w:cs="Arial"/>
          <w:bCs/>
          <w:sz w:val="20"/>
          <w:szCs w:val="20"/>
        </w:rPr>
      </w:pPr>
      <w:r w:rsidRPr="000869D3">
        <w:rPr>
          <w:rFonts w:ascii="Arial" w:hAnsi="Arial"/>
          <w:bCs/>
          <w:sz w:val="20"/>
          <w:szCs w:val="20"/>
        </w:rPr>
        <w:t xml:space="preserve"> </w:t>
      </w:r>
      <w:r w:rsidRPr="000869D3">
        <w:rPr>
          <w:rFonts w:ascii="Arial" w:hAnsi="Arial"/>
          <w:bCs/>
          <w:sz w:val="20"/>
          <w:szCs w:val="20"/>
        </w:rPr>
        <w:tab/>
      </w:r>
    </w:p>
    <w:p w14:paraId="6C9A8F50" w14:textId="77777777" w:rsidR="00812BFE" w:rsidRPr="000869D3" w:rsidRDefault="00812BFE" w:rsidP="008504A5">
      <w:pPr>
        <w:widowControl w:val="0"/>
        <w:autoSpaceDE w:val="0"/>
        <w:autoSpaceDN w:val="0"/>
        <w:adjustRightInd w:val="0"/>
        <w:spacing w:line="360" w:lineRule="auto"/>
        <w:ind w:right="-142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0869D3">
        <w:rPr>
          <w:rFonts w:ascii="Arial" w:hAnsi="Arial"/>
          <w:color w:val="006666"/>
          <w:sz w:val="20"/>
          <w:szCs w:val="20"/>
          <w:lang w:val="en-GB"/>
        </w:rPr>
        <w:t>www.bito.com</w:t>
      </w:r>
    </w:p>
    <w:p w14:paraId="40C8A624" w14:textId="257FBBF7" w:rsidR="00812BFE" w:rsidRPr="000869D3" w:rsidRDefault="00812BFE" w:rsidP="008504A5">
      <w:pPr>
        <w:jc w:val="both"/>
        <w:rPr>
          <w:rFonts w:ascii="Arial" w:hAnsi="Arial" w:cs="Arial"/>
          <w:bCs/>
          <w:sz w:val="20"/>
          <w:szCs w:val="20"/>
          <w:lang w:val="en-GB"/>
        </w:rPr>
      </w:pPr>
    </w:p>
    <w:p w14:paraId="305AB4D2" w14:textId="22D797B6" w:rsidR="00C72AF2" w:rsidRPr="000869D3" w:rsidRDefault="00C72AF2" w:rsidP="008504A5">
      <w:pPr>
        <w:jc w:val="both"/>
        <w:rPr>
          <w:rFonts w:ascii="Arial" w:hAnsi="Arial" w:cs="Arial"/>
          <w:bCs/>
          <w:sz w:val="20"/>
          <w:szCs w:val="20"/>
          <w:lang w:val="en-GB"/>
        </w:rPr>
      </w:pPr>
    </w:p>
    <w:p w14:paraId="43E3D62B" w14:textId="169BFA2D" w:rsidR="00C72AF2" w:rsidRPr="000869D3" w:rsidRDefault="00C72AF2" w:rsidP="008504A5">
      <w:pPr>
        <w:jc w:val="both"/>
        <w:rPr>
          <w:rFonts w:ascii="Arial" w:hAnsi="Arial" w:cs="Arial"/>
          <w:bCs/>
          <w:sz w:val="20"/>
          <w:szCs w:val="20"/>
          <w:lang w:val="en-GB"/>
        </w:rPr>
      </w:pPr>
    </w:p>
    <w:p w14:paraId="78D95FEB" w14:textId="4641B6D4" w:rsidR="00C72AF2" w:rsidRPr="000869D3" w:rsidRDefault="00C72AF2" w:rsidP="008504A5">
      <w:pPr>
        <w:jc w:val="both"/>
        <w:rPr>
          <w:rFonts w:ascii="Arial" w:hAnsi="Arial" w:cs="Arial"/>
          <w:bCs/>
          <w:sz w:val="20"/>
          <w:szCs w:val="20"/>
          <w:lang w:val="en-GB"/>
        </w:rPr>
      </w:pPr>
    </w:p>
    <w:p w14:paraId="620FB19D" w14:textId="0F1DC2A2" w:rsidR="00C72AF2" w:rsidRPr="000869D3" w:rsidRDefault="00C72AF2" w:rsidP="008504A5">
      <w:pPr>
        <w:jc w:val="both"/>
        <w:rPr>
          <w:rFonts w:ascii="Arial" w:hAnsi="Arial" w:cs="Arial"/>
          <w:bCs/>
          <w:sz w:val="20"/>
          <w:szCs w:val="20"/>
          <w:lang w:val="en-GB"/>
        </w:rPr>
      </w:pPr>
    </w:p>
    <w:p w14:paraId="03C0783A" w14:textId="09D10577" w:rsidR="00C72AF2" w:rsidRPr="000869D3" w:rsidRDefault="00C72AF2" w:rsidP="008504A5">
      <w:pPr>
        <w:jc w:val="both"/>
        <w:rPr>
          <w:rFonts w:ascii="Arial" w:hAnsi="Arial" w:cs="Arial"/>
          <w:bCs/>
          <w:sz w:val="20"/>
          <w:szCs w:val="20"/>
          <w:lang w:val="en-GB"/>
        </w:rPr>
      </w:pPr>
    </w:p>
    <w:p w14:paraId="32CB6924" w14:textId="77777777" w:rsidR="00C72AF2" w:rsidRPr="000869D3" w:rsidRDefault="00C72AF2" w:rsidP="008504A5">
      <w:pPr>
        <w:jc w:val="both"/>
        <w:rPr>
          <w:rFonts w:ascii="Arial" w:hAnsi="Arial" w:cs="Arial"/>
          <w:bCs/>
          <w:sz w:val="20"/>
          <w:szCs w:val="20"/>
          <w:lang w:val="en-GB"/>
        </w:rPr>
      </w:pPr>
    </w:p>
    <w:p w14:paraId="27E037F1" w14:textId="77777777" w:rsidR="002A2036" w:rsidRPr="000869D3" w:rsidRDefault="0032140F" w:rsidP="002A2036">
      <w:pPr>
        <w:jc w:val="both"/>
        <w:rPr>
          <w:rFonts w:ascii="Arial" w:hAnsi="Arial"/>
          <w:bCs/>
          <w:sz w:val="20"/>
          <w:szCs w:val="20"/>
          <w:lang w:val="en-GB"/>
        </w:rPr>
      </w:pPr>
      <w:r w:rsidRPr="000869D3">
        <w:rPr>
          <w:rFonts w:ascii="Arial" w:hAnsi="Arial"/>
          <w:bCs/>
          <w:sz w:val="20"/>
          <w:szCs w:val="20"/>
          <w:lang w:val="en-GB"/>
        </w:rPr>
        <w:t xml:space="preserve"> </w:t>
      </w:r>
    </w:p>
    <w:p w14:paraId="1EC8E1AF" w14:textId="6ABFA77A" w:rsidR="0032140F" w:rsidRPr="002A2036" w:rsidRDefault="00162D71" w:rsidP="002A2036">
      <w:pPr>
        <w:jc w:val="both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/>
          <w:sz w:val="18"/>
          <w:szCs w:val="18"/>
        </w:rPr>
        <w:t>Ilustracje</w:t>
      </w:r>
      <w:r w:rsidR="00A01CA1">
        <w:rPr>
          <w:rFonts w:ascii="Arial" w:hAnsi="Arial"/>
          <w:sz w:val="18"/>
          <w:szCs w:val="18"/>
        </w:rPr>
        <w:t xml:space="preserve"> i podpisy pod </w:t>
      </w:r>
      <w:r>
        <w:rPr>
          <w:rFonts w:ascii="Arial" w:hAnsi="Arial"/>
          <w:sz w:val="18"/>
          <w:szCs w:val="18"/>
        </w:rPr>
        <w:t>ilustracjami</w:t>
      </w:r>
    </w:p>
    <w:p w14:paraId="22433194" w14:textId="205C83DA" w:rsidR="00A01CA1" w:rsidRPr="004810AA" w:rsidRDefault="00C4034C" w:rsidP="008504A5">
      <w:pPr>
        <w:pStyle w:val="Vorgabetext"/>
        <w:spacing w:line="360" w:lineRule="auto"/>
        <w:ind w:right="-14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(Na zdjęciu: BITO-</w:t>
      </w:r>
      <w:proofErr w:type="spellStart"/>
      <w:r>
        <w:rPr>
          <w:rFonts w:ascii="Arial" w:hAnsi="Arial"/>
          <w:sz w:val="18"/>
          <w:szCs w:val="18"/>
        </w:rPr>
        <w:t>Lagertechnik</w:t>
      </w:r>
      <w:proofErr w:type="spellEnd"/>
      <w:r>
        <w:rPr>
          <w:rFonts w:ascii="Arial" w:hAnsi="Arial"/>
          <w:sz w:val="18"/>
          <w:szCs w:val="18"/>
        </w:rPr>
        <w:t xml:space="preserve"> </w:t>
      </w:r>
      <w:proofErr w:type="spellStart"/>
      <w:r>
        <w:rPr>
          <w:rFonts w:ascii="Arial" w:hAnsi="Arial"/>
          <w:sz w:val="18"/>
          <w:szCs w:val="18"/>
        </w:rPr>
        <w:t>Bittmann</w:t>
      </w:r>
      <w:proofErr w:type="spellEnd"/>
      <w:r>
        <w:rPr>
          <w:rFonts w:ascii="Arial" w:hAnsi="Arial"/>
          <w:sz w:val="18"/>
          <w:szCs w:val="18"/>
        </w:rPr>
        <w:t xml:space="preserve"> GmbH</w:t>
      </w:r>
    </w:p>
    <w:p w14:paraId="77ABDADE" w14:textId="5C4ABC0E" w:rsidR="00C4034C" w:rsidRPr="00E07996" w:rsidRDefault="00266BEC" w:rsidP="008504A5">
      <w:pPr>
        <w:widowControl w:val="0"/>
        <w:autoSpaceDE w:val="0"/>
        <w:autoSpaceDN w:val="0"/>
        <w:adjustRightInd w:val="0"/>
        <w:spacing w:line="360" w:lineRule="auto"/>
        <w:ind w:left="960" w:right="-142" w:hanging="9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/>
          <w:bCs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E1C74" wp14:editId="25747FA3">
                <wp:simplePos x="0" y="0"/>
                <wp:positionH relativeFrom="column">
                  <wp:posOffset>3072765</wp:posOffset>
                </wp:positionH>
                <wp:positionV relativeFrom="paragraph">
                  <wp:posOffset>200025</wp:posOffset>
                </wp:positionV>
                <wp:extent cx="2849245" cy="2171700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8ECA4" w14:textId="4F4A9FF7" w:rsidR="005664CD" w:rsidRDefault="005664CD" w:rsidP="000A5C86">
                            <w:pPr>
                              <w:tabs>
                                <w:tab w:val="left" w:pos="142"/>
                              </w:tabs>
                              <w:spacing w:line="360" w:lineRule="auto"/>
                              <w:ind w:left="-142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>Wielo</w:t>
                            </w:r>
                            <w:r w:rsidR="006A0298"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>poziomowy</w:t>
                            </w:r>
                            <w:r w:rsidR="00162D71"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 xml:space="preserve">system </w:t>
                            </w:r>
                            <w:r w:rsidR="000A5C86"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>regałów półkowych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 xml:space="preserve"> BITO </w:t>
                            </w:r>
                            <w:r w:rsidR="000869D3"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>zapewnia</w:t>
                            </w:r>
                            <w:r w:rsidR="00072B51"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 xml:space="preserve"> firmie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>De</w:t>
                            </w:r>
                            <w:r w:rsidR="00181312"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>val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 xml:space="preserve"> Services GmbH trzy poziomy składowania na powierzchni </w:t>
                            </w:r>
                            <w:r w:rsidR="000A5C86"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>użytkowej, która wykorzystywana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 xml:space="preserve"> j</w:t>
                            </w:r>
                            <w:r w:rsidR="000A5C86"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 xml:space="preserve">est jako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 xml:space="preserve">obszar do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>komisjonowania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</w:rPr>
                              <w:t xml:space="preserve"> oraz do składowania małych części.</w:t>
                            </w:r>
                          </w:p>
                          <w:p w14:paraId="1DD8C616" w14:textId="7F6C5BD3" w:rsidR="00BD54F4" w:rsidRDefault="00BD54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E1C74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241.95pt;margin-top:15.75pt;width:224.35pt;height:1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LvrQIAAKQ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" filled="f" stroked="f">
                <v:textbox>
                  <w:txbxContent>
                    <w:p w14:paraId="0D28ECA4" w14:textId="4F4A9FF7" w:rsidR="005664CD" w:rsidRDefault="005664CD" w:rsidP="000A5C86">
                      <w:pPr>
                        <w:tabs>
                          <w:tab w:val="left" w:pos="142"/>
                        </w:tabs>
                        <w:spacing w:line="360" w:lineRule="auto"/>
                        <w:ind w:left="-142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>Wielo</w:t>
                      </w:r>
                      <w:r w:rsidR="006A0298"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>poziomowy</w:t>
                      </w:r>
                      <w:r w:rsidR="00162D71"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 xml:space="preserve">system </w:t>
                      </w:r>
                      <w:r w:rsidR="000A5C86"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>regałów półkowych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 xml:space="preserve"> BITO </w:t>
                      </w:r>
                      <w:r w:rsidR="000869D3"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>zapewnia</w:t>
                      </w:r>
                      <w:r w:rsidR="00072B51"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 xml:space="preserve"> firmie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>De</w:t>
                      </w:r>
                      <w:r w:rsidR="00181312"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>La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>val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 xml:space="preserve"> Services GmbH trzy poziomy składowania na powierzchni </w:t>
                      </w:r>
                      <w:r w:rsidR="000A5C86"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>użytkowej, która wykorzystywana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 xml:space="preserve"> j</w:t>
                      </w:r>
                      <w:r w:rsidR="000A5C86"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 xml:space="preserve">est jako 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 xml:space="preserve">obszar do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>komisjonowania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z w:val="18"/>
                          <w:szCs w:val="18"/>
                        </w:rPr>
                        <w:t xml:space="preserve"> oraz do składowania małych części.</w:t>
                      </w:r>
                    </w:p>
                    <w:p w14:paraId="1DD8C616" w14:textId="7F6C5BD3" w:rsidR="00BD54F4" w:rsidRDefault="00BD54F4"/>
                  </w:txbxContent>
                </v:textbox>
                <w10:wrap type="square"/>
              </v:shape>
            </w:pict>
          </mc:Fallback>
        </mc:AlternateContent>
      </w:r>
    </w:p>
    <w:p w14:paraId="18F1DAFD" w14:textId="1240501B" w:rsidR="00E679E8" w:rsidRPr="00BD54F4" w:rsidRDefault="00162D71" w:rsidP="008504A5">
      <w:pPr>
        <w:widowControl w:val="0"/>
        <w:autoSpaceDE w:val="0"/>
        <w:autoSpaceDN w:val="0"/>
        <w:adjustRightInd w:val="0"/>
        <w:spacing w:line="360" w:lineRule="auto"/>
        <w:ind w:right="-14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Ilustracja</w:t>
      </w:r>
      <w:r w:rsidR="00D73086">
        <w:rPr>
          <w:rFonts w:ascii="Arial" w:hAnsi="Arial"/>
          <w:color w:val="000000"/>
          <w:sz w:val="18"/>
          <w:szCs w:val="18"/>
        </w:rPr>
        <w:t xml:space="preserve"> </w:t>
      </w:r>
      <w:r w:rsidR="0047782D">
        <w:rPr>
          <w:rFonts w:ascii="Arial" w:hAnsi="Arial"/>
          <w:color w:val="000000"/>
          <w:sz w:val="18"/>
          <w:szCs w:val="18"/>
        </w:rPr>
        <w:t xml:space="preserve">1: </w:t>
      </w:r>
      <w:r w:rsidR="00D73086">
        <w:rPr>
          <w:rFonts w:ascii="Arial" w:hAnsi="Arial"/>
          <w:color w:val="000000"/>
          <w:sz w:val="18"/>
          <w:szCs w:val="18"/>
        </w:rPr>
        <w:t>BITO-</w:t>
      </w:r>
      <w:proofErr w:type="spellStart"/>
      <w:r w:rsidR="00D73086">
        <w:rPr>
          <w:rFonts w:ascii="Arial" w:hAnsi="Arial"/>
          <w:color w:val="000000"/>
          <w:sz w:val="18"/>
          <w:szCs w:val="18"/>
        </w:rPr>
        <w:t>Lagertechnik_MGA</w:t>
      </w:r>
      <w:proofErr w:type="spellEnd"/>
      <w:r w:rsidR="00D73086">
        <w:rPr>
          <w:rFonts w:ascii="Arial" w:hAnsi="Arial"/>
          <w:color w:val="000000"/>
          <w:sz w:val="18"/>
          <w:szCs w:val="18"/>
        </w:rPr>
        <w:t xml:space="preserve"> i </w:t>
      </w:r>
      <w:proofErr w:type="spellStart"/>
      <w:r w:rsidR="00D73086">
        <w:rPr>
          <w:rFonts w:ascii="Arial" w:hAnsi="Arial"/>
          <w:color w:val="000000"/>
          <w:sz w:val="18"/>
          <w:szCs w:val="18"/>
        </w:rPr>
        <w:t>DeLaval</w:t>
      </w:r>
      <w:proofErr w:type="spellEnd"/>
    </w:p>
    <w:p w14:paraId="2DFE8506" w14:textId="04F2526B" w:rsidR="00D73086" w:rsidRPr="00E07996" w:rsidRDefault="00BD54F4" w:rsidP="008504A5">
      <w:pPr>
        <w:widowControl w:val="0"/>
        <w:autoSpaceDE w:val="0"/>
        <w:autoSpaceDN w:val="0"/>
        <w:adjustRightInd w:val="0"/>
        <w:spacing w:line="360" w:lineRule="auto"/>
        <w:ind w:right="-14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/>
          <w:bCs/>
          <w:noProof/>
          <w:sz w:val="20"/>
          <w:lang w:eastAsia="pl-PL"/>
        </w:rPr>
        <w:drawing>
          <wp:anchor distT="0" distB="0" distL="114300" distR="114300" simplePos="0" relativeHeight="251658240" behindDoc="1" locked="0" layoutInCell="1" allowOverlap="1" wp14:anchorId="63E9EB18" wp14:editId="678A41FB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2417445" cy="1745615"/>
            <wp:effectExtent l="0" t="0" r="0" b="6985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O_DeLaval_MGA mit Stapler_2_Lo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</w:p>
    <w:p w14:paraId="0DA11339" w14:textId="3E512EA9" w:rsidR="00DD2185" w:rsidRPr="004810AA" w:rsidRDefault="00DD2185" w:rsidP="008504A5">
      <w:pPr>
        <w:pStyle w:val="Vorgabetext"/>
        <w:spacing w:line="360" w:lineRule="auto"/>
        <w:ind w:left="2120" w:right="-142"/>
        <w:jc w:val="both"/>
        <w:rPr>
          <w:rFonts w:ascii="Arial" w:hAnsi="Arial" w:cs="Arial"/>
          <w:bCs/>
          <w:sz w:val="20"/>
          <w:lang w:val="de-DE"/>
        </w:rPr>
      </w:pPr>
    </w:p>
    <w:p w14:paraId="0951780C" w14:textId="303424FB" w:rsidR="00DD2185" w:rsidRPr="004810AA" w:rsidRDefault="00DD2185" w:rsidP="008504A5">
      <w:pPr>
        <w:pStyle w:val="Vorgabetext"/>
        <w:tabs>
          <w:tab w:val="right" w:pos="7513"/>
        </w:tabs>
        <w:spacing w:line="360" w:lineRule="auto"/>
        <w:ind w:left="2120" w:right="-142"/>
        <w:jc w:val="both"/>
        <w:rPr>
          <w:rFonts w:ascii="Arial" w:hAnsi="Arial" w:cs="Arial"/>
          <w:bCs/>
          <w:sz w:val="20"/>
          <w:lang w:val="de-DE"/>
        </w:rPr>
      </w:pPr>
    </w:p>
    <w:p w14:paraId="15772540" w14:textId="03AB438A" w:rsidR="00DD2185" w:rsidRPr="004810AA" w:rsidRDefault="00DD2185" w:rsidP="008504A5">
      <w:pPr>
        <w:pStyle w:val="Vorgabetext"/>
        <w:tabs>
          <w:tab w:val="right" w:pos="7513"/>
        </w:tabs>
        <w:spacing w:line="360" w:lineRule="auto"/>
        <w:ind w:left="2120" w:right="-142"/>
        <w:jc w:val="both"/>
        <w:rPr>
          <w:rFonts w:ascii="Arial" w:hAnsi="Arial" w:cs="Arial"/>
          <w:bCs/>
          <w:sz w:val="20"/>
          <w:lang w:val="de-DE"/>
        </w:rPr>
      </w:pPr>
    </w:p>
    <w:p w14:paraId="1A246F6C" w14:textId="0E4BC059" w:rsidR="00DD2185" w:rsidRPr="004810AA" w:rsidRDefault="00DD2185" w:rsidP="008504A5">
      <w:pPr>
        <w:pStyle w:val="Vorgabetext"/>
        <w:tabs>
          <w:tab w:val="right" w:pos="7513"/>
        </w:tabs>
        <w:spacing w:line="360" w:lineRule="auto"/>
        <w:ind w:left="2120" w:right="-142"/>
        <w:jc w:val="both"/>
        <w:rPr>
          <w:rFonts w:ascii="Arial" w:eastAsia="Calibri" w:hAnsi="Arial" w:cs="Arial"/>
          <w:sz w:val="20"/>
        </w:rPr>
      </w:pPr>
      <w:r>
        <w:rPr>
          <w:rFonts w:ascii="Arial" w:hAnsi="Arial"/>
          <w:sz w:val="20"/>
        </w:rPr>
        <w:t xml:space="preserve"> </w:t>
      </w:r>
    </w:p>
    <w:p w14:paraId="578446B2" w14:textId="5687C5DC" w:rsidR="00922EA2" w:rsidRPr="004810AA" w:rsidRDefault="00922EA2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  <w:lang w:val="de-DE"/>
        </w:rPr>
      </w:pPr>
    </w:p>
    <w:p w14:paraId="0898F8ED" w14:textId="6F415C1B" w:rsidR="00922EA2" w:rsidRPr="004810AA" w:rsidRDefault="00922EA2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  <w:lang w:val="de-DE"/>
        </w:rPr>
      </w:pPr>
    </w:p>
    <w:p w14:paraId="4074C84D" w14:textId="18A0E36C" w:rsidR="00F015F0" w:rsidRPr="004810AA" w:rsidRDefault="00F015F0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  <w:lang w:val="de-DE"/>
        </w:rPr>
      </w:pPr>
    </w:p>
    <w:p w14:paraId="2B4541AD" w14:textId="52959651" w:rsidR="00F015F0" w:rsidRPr="004810AA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/>
          <w:bCs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246619" wp14:editId="4E866E9A">
                <wp:simplePos x="0" y="0"/>
                <wp:positionH relativeFrom="column">
                  <wp:posOffset>2971165</wp:posOffset>
                </wp:positionH>
                <wp:positionV relativeFrom="paragraph">
                  <wp:posOffset>203200</wp:posOffset>
                </wp:positionV>
                <wp:extent cx="3086100" cy="3060700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06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E483E" w14:textId="76AE3C52" w:rsidR="00BD54F4" w:rsidRDefault="00BD54F4" w:rsidP="00BD5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Wielopoziomowy system </w:t>
                            </w:r>
                            <w:r w:rsidR="000A5C86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regałów półkowych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BITO w firmie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Publikat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. Firma</w:t>
                            </w:r>
                            <w:r w:rsidR="00181312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prowadząca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handel elektroniczny</w:t>
                            </w:r>
                            <w:r w:rsidR="00761C2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optymalnie wykorzystała wysokoś</w:t>
                            </w:r>
                            <w:r w:rsidR="00181312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ć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hali istniejącego już budynku logistycznego i </w:t>
                            </w:r>
                            <w:r w:rsidR="000A5C86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w ten sposób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zwiększyła swoje pojemności składowe, </w:t>
                            </w:r>
                            <w:r w:rsidR="00181312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tak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aby </w:t>
                            </w:r>
                            <w:r w:rsidR="00181312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móc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reagować na bieżące, ale i na spodziewane w przyszłości</w:t>
                            </w:r>
                            <w:r w:rsidR="00072B5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ilości zamówień, które stale rosną. Obecnie w użyciu znajdują się cztery t</w:t>
                            </w:r>
                            <w:r w:rsidR="000A5C86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ego typu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systemy. </w:t>
                            </w:r>
                          </w:p>
                          <w:p w14:paraId="646612F7" w14:textId="77777777" w:rsidR="00BD54F4" w:rsidRDefault="00BD54F4" w:rsidP="005D3B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46619" id="Textfeld 6" o:spid="_x0000_s1027" type="#_x0000_t202" style="position:absolute;left:0;text-align:left;margin-left:233.95pt;margin-top:16pt;width:243pt;height:2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" filled="f" stroked="f">
                <v:textbox>
                  <w:txbxContent>
                    <w:p w14:paraId="043E483E" w14:textId="76AE3C52" w:rsidR="00BD54F4" w:rsidRDefault="00BD54F4" w:rsidP="00BD5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eastAsia="Calibri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Wielopoziomowy system </w:t>
                      </w:r>
                      <w:r w:rsidR="000A5C86">
                        <w:rPr>
                          <w:rFonts w:ascii="Arial" w:hAnsi="Arial"/>
                          <w:sz w:val="18"/>
                          <w:szCs w:val="18"/>
                        </w:rPr>
                        <w:t>regałów półkowych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BITO w firmie 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Publikat</w:t>
                      </w:r>
                      <w:proofErr w:type="spellEnd"/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. Firma</w:t>
                      </w:r>
                      <w:r w:rsidR="00181312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prowadząca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handel elektroniczny</w:t>
                      </w:r>
                      <w:r w:rsidR="00761C20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optymalnie wykorzystała wysokoś</w:t>
                      </w:r>
                      <w:r w:rsidR="00181312">
                        <w:rPr>
                          <w:rFonts w:ascii="Arial" w:hAnsi="Arial"/>
                          <w:sz w:val="18"/>
                          <w:szCs w:val="18"/>
                        </w:rPr>
                        <w:t>ć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hali istniejącego już budynku logistycznego i </w:t>
                      </w:r>
                      <w:r w:rsidR="000A5C86">
                        <w:rPr>
                          <w:rFonts w:ascii="Arial" w:hAnsi="Arial"/>
                          <w:sz w:val="18"/>
                          <w:szCs w:val="18"/>
                        </w:rPr>
                        <w:t>w ten sposób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zwiększyła swoje pojemności składowe, </w:t>
                      </w:r>
                      <w:r w:rsidR="00181312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tak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aby </w:t>
                      </w:r>
                      <w:r w:rsidR="00181312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móc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reagować na bieżące, ale i na spodziewane w przyszłości</w:t>
                      </w:r>
                      <w:r w:rsidR="00072B51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ilości zamówień, które stale rosną. Obecnie w użyciu znajdują się cztery t</w:t>
                      </w:r>
                      <w:r w:rsidR="000A5C86">
                        <w:rPr>
                          <w:rFonts w:ascii="Arial" w:hAnsi="Arial"/>
                          <w:sz w:val="18"/>
                          <w:szCs w:val="18"/>
                        </w:rPr>
                        <w:t>ego typu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systemy. </w:t>
                      </w:r>
                    </w:p>
                    <w:p w14:paraId="646612F7" w14:textId="77777777" w:rsidR="00BD54F4" w:rsidRDefault="00BD54F4" w:rsidP="005D3BDF"/>
                  </w:txbxContent>
                </v:textbox>
                <w10:wrap type="square"/>
              </v:shape>
            </w:pict>
          </mc:Fallback>
        </mc:AlternateContent>
      </w:r>
    </w:p>
    <w:p w14:paraId="51F5B482" w14:textId="175D3491" w:rsidR="00F015F0" w:rsidRPr="004810AA" w:rsidRDefault="00162D71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Ilustracja</w:t>
      </w:r>
      <w:r w:rsidR="00DC717A">
        <w:rPr>
          <w:rFonts w:ascii="Arial" w:hAnsi="Arial"/>
          <w:color w:val="000000"/>
          <w:sz w:val="18"/>
          <w:szCs w:val="18"/>
        </w:rPr>
        <w:t xml:space="preserve"> 2</w:t>
      </w:r>
      <w:r w:rsidR="0047782D">
        <w:rPr>
          <w:rFonts w:ascii="Arial" w:hAnsi="Arial"/>
          <w:color w:val="000000"/>
          <w:sz w:val="18"/>
          <w:szCs w:val="18"/>
        </w:rPr>
        <w:t xml:space="preserve">: </w:t>
      </w:r>
      <w:r w:rsidR="00DC717A">
        <w:rPr>
          <w:rFonts w:ascii="Arial" w:hAnsi="Arial"/>
          <w:color w:val="000000"/>
          <w:sz w:val="18"/>
          <w:szCs w:val="18"/>
        </w:rPr>
        <w:t>BITO-</w:t>
      </w:r>
      <w:proofErr w:type="spellStart"/>
      <w:r w:rsidR="00DC717A">
        <w:rPr>
          <w:rFonts w:ascii="Arial" w:hAnsi="Arial"/>
          <w:color w:val="000000"/>
          <w:sz w:val="18"/>
          <w:szCs w:val="18"/>
        </w:rPr>
        <w:t>Lagertechnik_MGA</w:t>
      </w:r>
      <w:proofErr w:type="spellEnd"/>
      <w:r w:rsidR="00DC717A">
        <w:rPr>
          <w:rFonts w:ascii="Arial" w:hAnsi="Arial"/>
          <w:color w:val="000000"/>
          <w:sz w:val="18"/>
          <w:szCs w:val="18"/>
        </w:rPr>
        <w:t xml:space="preserve"> i </w:t>
      </w:r>
      <w:proofErr w:type="spellStart"/>
      <w:r w:rsidR="00DC717A">
        <w:rPr>
          <w:rFonts w:ascii="Arial" w:hAnsi="Arial"/>
          <w:color w:val="000000"/>
          <w:sz w:val="18"/>
          <w:szCs w:val="18"/>
        </w:rPr>
        <w:t>Publikat</w:t>
      </w:r>
      <w:proofErr w:type="spellEnd"/>
    </w:p>
    <w:p w14:paraId="06C14884" w14:textId="7D7A2976" w:rsidR="00C36F79" w:rsidRPr="004810AA" w:rsidRDefault="00BD54F4" w:rsidP="008504A5">
      <w:pPr>
        <w:pStyle w:val="Vorgabetext"/>
        <w:spacing w:line="360" w:lineRule="auto"/>
        <w:ind w:right="-283"/>
        <w:jc w:val="both"/>
      </w:pPr>
      <w:r>
        <w:rPr>
          <w:rFonts w:ascii="Arial" w:hAnsi="Arial"/>
          <w:bCs/>
          <w:noProof/>
          <w:sz w:val="20"/>
          <w:lang w:eastAsia="pl-PL"/>
        </w:rPr>
        <w:drawing>
          <wp:anchor distT="0" distB="0" distL="114300" distR="114300" simplePos="0" relativeHeight="251659264" behindDoc="1" locked="0" layoutInCell="1" allowOverlap="1" wp14:anchorId="249E596D" wp14:editId="107F9AE1">
            <wp:simplePos x="0" y="0"/>
            <wp:positionH relativeFrom="column">
              <wp:posOffset>-12700</wp:posOffset>
            </wp:positionH>
            <wp:positionV relativeFrom="paragraph">
              <wp:posOffset>49530</wp:posOffset>
            </wp:positionV>
            <wp:extent cx="2755900" cy="1498600"/>
            <wp:effectExtent l="0" t="0" r="1270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O Lagertechnik_Publikat_Abb1_LowR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</w:t>
      </w:r>
    </w:p>
    <w:p w14:paraId="749E738C" w14:textId="1CCD2D02" w:rsidR="00F015F0" w:rsidRPr="004810AA" w:rsidRDefault="00F015F0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  <w:lang w:val="de-DE"/>
        </w:rPr>
      </w:pPr>
    </w:p>
    <w:p w14:paraId="68EB2D3F" w14:textId="77777777" w:rsidR="002A6D83" w:rsidRPr="004810AA" w:rsidRDefault="002A6D83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  <w:lang w:val="de-DE"/>
        </w:rPr>
      </w:pPr>
    </w:p>
    <w:p w14:paraId="7DC3B638" w14:textId="502F41B6" w:rsidR="00F015F0" w:rsidRPr="004810AA" w:rsidRDefault="002A6D83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  <w:r>
        <w:rPr>
          <w:rFonts w:ascii="Arial" w:hAnsi="Arial"/>
          <w:bCs/>
          <w:sz w:val="20"/>
        </w:rPr>
        <w:t xml:space="preserve"> </w:t>
      </w:r>
    </w:p>
    <w:p w14:paraId="3F9FCC99" w14:textId="577A0CEE" w:rsidR="00265229" w:rsidRPr="004810AA" w:rsidRDefault="00265229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  <w:lang w:val="de-DE"/>
        </w:rPr>
      </w:pPr>
    </w:p>
    <w:p w14:paraId="7078DC9A" w14:textId="431D5C97" w:rsidR="00265229" w:rsidRPr="004810AA" w:rsidRDefault="00265229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  <w:lang w:val="de-DE"/>
        </w:rPr>
      </w:pPr>
    </w:p>
    <w:p w14:paraId="67B3E3AC" w14:textId="709F0E54" w:rsidR="00265229" w:rsidRPr="004810AA" w:rsidRDefault="004A41B5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 xml:space="preserve"> </w:t>
      </w:r>
    </w:p>
    <w:p w14:paraId="1D545555" w14:textId="67D96A0C" w:rsidR="004A41B5" w:rsidRDefault="00162D71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Ilustracja 3</w:t>
      </w:r>
      <w:r w:rsidR="0047782D">
        <w:rPr>
          <w:rFonts w:ascii="Arial" w:hAnsi="Arial"/>
          <w:color w:val="000000"/>
          <w:sz w:val="18"/>
          <w:szCs w:val="18"/>
        </w:rPr>
        <w:t>:</w:t>
      </w:r>
      <w:r w:rsidR="004A41B5">
        <w:rPr>
          <w:rFonts w:ascii="Arial" w:hAnsi="Arial"/>
          <w:color w:val="000000"/>
          <w:sz w:val="18"/>
          <w:szCs w:val="18"/>
        </w:rPr>
        <w:t xml:space="preserve"> BITO-</w:t>
      </w:r>
      <w:proofErr w:type="spellStart"/>
      <w:r w:rsidR="004A41B5">
        <w:rPr>
          <w:rFonts w:ascii="Arial" w:hAnsi="Arial"/>
          <w:color w:val="000000"/>
          <w:sz w:val="18"/>
          <w:szCs w:val="18"/>
        </w:rPr>
        <w:t>Lagertechnik_MGA</w:t>
      </w:r>
      <w:proofErr w:type="spellEnd"/>
      <w:r w:rsidR="004A41B5">
        <w:rPr>
          <w:rFonts w:ascii="Arial" w:hAnsi="Arial"/>
          <w:color w:val="000000"/>
          <w:sz w:val="18"/>
          <w:szCs w:val="18"/>
        </w:rPr>
        <w:t xml:space="preserve"> i Kofferprofil.de</w:t>
      </w:r>
    </w:p>
    <w:p w14:paraId="5B486199" w14:textId="3EEBFC8C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7E445D06" w14:textId="164DEB48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4647DAC2" w14:textId="4DA027C2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14220ACE" w14:textId="790545B1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5A4F94BB" w14:textId="3A09A679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1F442FF3" w14:textId="15F03567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3B3D65C4" w14:textId="3D75F6A1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718363F0" w14:textId="589DEC24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3D7907F5" w14:textId="6733048A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2B42075D" w14:textId="1F213D79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594017C2" w14:textId="0ADC4E4A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40B41412" w14:textId="5772D04D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6AAE0B0A" w14:textId="31EA5C25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06DDC54C" w14:textId="04E69D86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1E35D7E7" w14:textId="12A87191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63198770" w14:textId="656DC3A1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3EF6DF90" w14:textId="77777777" w:rsidR="00266BEC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7DFB5BD9" w14:textId="77777777" w:rsidR="00266BEC" w:rsidRPr="004810AA" w:rsidRDefault="00266BEC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8"/>
          <w:szCs w:val="18"/>
          <w:lang w:val="de-DE"/>
        </w:rPr>
      </w:pPr>
    </w:p>
    <w:p w14:paraId="723F4B9F" w14:textId="6124A74E" w:rsidR="00265229" w:rsidRPr="004810AA" w:rsidRDefault="004A41B5" w:rsidP="008504A5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  <w:r>
        <w:rPr>
          <w:rFonts w:ascii="Arial" w:hAnsi="Arial"/>
          <w:bCs/>
          <w:noProof/>
          <w:sz w:val="20"/>
          <w:lang w:eastAsia="pl-PL"/>
        </w:rPr>
        <w:drawing>
          <wp:anchor distT="0" distB="0" distL="114300" distR="114300" simplePos="0" relativeHeight="251660288" behindDoc="1" locked="0" layoutInCell="1" allowOverlap="1" wp14:anchorId="304245D2" wp14:editId="0C38D62A">
            <wp:simplePos x="0" y="0"/>
            <wp:positionH relativeFrom="column">
              <wp:posOffset>-26670</wp:posOffset>
            </wp:positionH>
            <wp:positionV relativeFrom="paragraph">
              <wp:posOffset>18415</wp:posOffset>
            </wp:positionV>
            <wp:extent cx="2541270" cy="1544739"/>
            <wp:effectExtent l="0" t="0" r="0" b="508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O_AB_Kofferprofi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544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89147" w14:textId="381B5CF7" w:rsidR="005D3BDF" w:rsidRPr="004810AA" w:rsidRDefault="004A41B5" w:rsidP="008504A5">
      <w:pPr>
        <w:pStyle w:val="Vorgabetext"/>
        <w:spacing w:line="360" w:lineRule="auto"/>
        <w:ind w:left="4240" w:right="-993" w:hanging="4240"/>
        <w:jc w:val="both"/>
        <w:rPr>
          <w:rFonts w:ascii="Arial" w:hAnsi="Arial" w:cs="Arial"/>
          <w:sz w:val="20"/>
        </w:rPr>
      </w:pPr>
      <w:r>
        <w:rPr>
          <w:rFonts w:ascii="Arial" w:hAnsi="Arial"/>
          <w:sz w:val="20"/>
        </w:rPr>
        <w:t>: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14:paraId="5774881A" w14:textId="0CCA47D9" w:rsidR="005D3BDF" w:rsidRPr="004810AA" w:rsidRDefault="00BD54F4" w:rsidP="008504A5">
      <w:pPr>
        <w:pStyle w:val="Vorgabetext"/>
        <w:spacing w:line="360" w:lineRule="auto"/>
        <w:ind w:left="4240" w:right="-993" w:hanging="4240"/>
        <w:jc w:val="both"/>
        <w:rPr>
          <w:rFonts w:ascii="Arial" w:hAnsi="Arial" w:cs="Arial"/>
          <w:sz w:val="20"/>
        </w:rPr>
      </w:pPr>
      <w:r>
        <w:rPr>
          <w:rFonts w:ascii="Arial" w:hAnsi="Arial"/>
          <w:bCs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964186" wp14:editId="54202C57">
                <wp:simplePos x="0" y="0"/>
                <wp:positionH relativeFrom="column">
                  <wp:posOffset>2971165</wp:posOffset>
                </wp:positionH>
                <wp:positionV relativeFrom="paragraph">
                  <wp:posOffset>22225</wp:posOffset>
                </wp:positionV>
                <wp:extent cx="3314700" cy="2692400"/>
                <wp:effectExtent l="0" t="0" r="0" b="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F89E8" w14:textId="261A944C" w:rsidR="00BD54F4" w:rsidRPr="00E80D6B" w:rsidRDefault="00BD54F4" w:rsidP="00E80D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eastAsia="Calibri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W nowo powstałym centrum logistycznym Kofferprofi.de firma BITO zainstalowała trzypiętrowy system </w:t>
                            </w:r>
                            <w:r w:rsidR="00761C2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regałów półkowych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. W ten sposób przedsiębiorca </w:t>
                            </w:r>
                            <w:r w:rsidR="00181312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zajmujący się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0298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elektroniczn</w:t>
                            </w:r>
                            <w:r w:rsidR="00181312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ą sprzedażą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torebek</w:t>
                            </w:r>
                            <w:r w:rsidR="000A5C86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tornistrów, kuferków na biżuterię oraz walizek podróżnych mógł poszerzyć swoje portfolio o 6 tys.</w:t>
                            </w:r>
                            <w:r w:rsidR="000A5C86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roduktó</w:t>
                            </w:r>
                            <w:r w:rsidR="000A5C86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4186" id="Textfeld 8" o:spid="_x0000_s1028" type="#_x0000_t202" style="position:absolute;left:0;text-align:left;margin-left:233.95pt;margin-top:1.75pt;width:261pt;height:21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" filled="f" stroked="f">
                <v:textbox>
                  <w:txbxContent>
                    <w:p w14:paraId="791F89E8" w14:textId="261A944C" w:rsidR="00BD54F4" w:rsidRPr="00E80D6B" w:rsidRDefault="00BD54F4" w:rsidP="00E80D6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eastAsia="Calibri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W nowo powstałym centrum logistycznym Kofferprofi.de firma BITO zainstalowała trzypiętrowy system </w:t>
                      </w:r>
                      <w:r w:rsidR="00761C20">
                        <w:rPr>
                          <w:rFonts w:ascii="Arial" w:hAnsi="Arial"/>
                          <w:sz w:val="18"/>
                          <w:szCs w:val="18"/>
                        </w:rPr>
                        <w:t>regałów półkowych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. W ten sposób przedsiębiorca </w:t>
                      </w:r>
                      <w:r w:rsidR="00181312">
                        <w:rPr>
                          <w:rFonts w:ascii="Arial" w:hAnsi="Arial"/>
                          <w:sz w:val="18"/>
                          <w:szCs w:val="18"/>
                        </w:rPr>
                        <w:t>zajmujący się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="006A0298">
                        <w:rPr>
                          <w:rFonts w:ascii="Arial" w:hAnsi="Arial"/>
                          <w:sz w:val="18"/>
                          <w:szCs w:val="18"/>
                        </w:rPr>
                        <w:t>elektroniczn</w:t>
                      </w:r>
                      <w:r w:rsidR="00181312">
                        <w:rPr>
                          <w:rFonts w:ascii="Arial" w:hAnsi="Arial"/>
                          <w:sz w:val="18"/>
                          <w:szCs w:val="18"/>
                        </w:rPr>
                        <w:t>ą sprzedażą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torebek</w:t>
                      </w:r>
                      <w:r w:rsidR="000A5C86">
                        <w:rPr>
                          <w:rFonts w:ascii="Arial" w:hAnsi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tornistrów, kuferków na biżuterię oraz walizek podróżnych mógł poszerzyć swoje portfolio o 6 tys.</w:t>
                      </w:r>
                      <w:r w:rsidR="000A5C86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roduktó</w:t>
                      </w:r>
                      <w:r w:rsidR="000A5C86">
                        <w:rPr>
                          <w:rFonts w:ascii="Arial" w:hAnsi="Arial"/>
                          <w:sz w:val="18"/>
                          <w:szCs w:val="18"/>
                        </w:rPr>
                        <w:t>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9631A0" w14:textId="77777777" w:rsidR="005D3BDF" w:rsidRPr="004810AA" w:rsidRDefault="005D3BDF" w:rsidP="008504A5">
      <w:pPr>
        <w:pStyle w:val="Vorgabetext"/>
        <w:spacing w:line="360" w:lineRule="auto"/>
        <w:ind w:left="4240" w:right="-993" w:hanging="4240"/>
        <w:jc w:val="both"/>
        <w:rPr>
          <w:rFonts w:ascii="Arial" w:hAnsi="Arial" w:cs="Arial"/>
          <w:sz w:val="20"/>
          <w:lang w:val="de-DE"/>
        </w:rPr>
      </w:pPr>
    </w:p>
    <w:p w14:paraId="18FA9B59" w14:textId="77777777" w:rsidR="005D3BDF" w:rsidRPr="004810AA" w:rsidRDefault="005D3BDF" w:rsidP="008504A5">
      <w:pPr>
        <w:pStyle w:val="Vorgabetext"/>
        <w:spacing w:line="360" w:lineRule="auto"/>
        <w:ind w:left="4240" w:right="-993" w:hanging="4240"/>
        <w:jc w:val="both"/>
        <w:rPr>
          <w:rFonts w:ascii="Arial" w:hAnsi="Arial" w:cs="Arial"/>
          <w:sz w:val="20"/>
          <w:lang w:val="de-DE"/>
        </w:rPr>
      </w:pPr>
    </w:p>
    <w:p w14:paraId="61265F1A" w14:textId="77777777" w:rsidR="005D3BDF" w:rsidRPr="004810AA" w:rsidRDefault="005D3BDF" w:rsidP="008504A5">
      <w:pPr>
        <w:pStyle w:val="Vorgabetext"/>
        <w:spacing w:line="360" w:lineRule="auto"/>
        <w:ind w:left="4240" w:right="-993" w:hanging="4240"/>
        <w:jc w:val="both"/>
        <w:rPr>
          <w:rFonts w:ascii="Arial" w:hAnsi="Arial" w:cs="Arial"/>
          <w:sz w:val="20"/>
          <w:lang w:val="de-DE"/>
        </w:rPr>
      </w:pPr>
    </w:p>
    <w:p w14:paraId="181B4403" w14:textId="77777777" w:rsidR="005D3BDF" w:rsidRPr="004810AA" w:rsidRDefault="005D3BDF" w:rsidP="008504A5">
      <w:pPr>
        <w:pStyle w:val="Vorgabetext"/>
        <w:spacing w:line="360" w:lineRule="auto"/>
        <w:ind w:left="4240" w:right="-993" w:hanging="4240"/>
        <w:jc w:val="both"/>
        <w:rPr>
          <w:rFonts w:ascii="Arial" w:hAnsi="Arial" w:cs="Arial"/>
          <w:sz w:val="20"/>
          <w:lang w:val="de-DE"/>
        </w:rPr>
      </w:pPr>
    </w:p>
    <w:p w14:paraId="690CD937" w14:textId="77777777" w:rsidR="005D3BDF" w:rsidRPr="004810AA" w:rsidRDefault="005D3BDF" w:rsidP="008504A5">
      <w:pPr>
        <w:pStyle w:val="Vorgabetext"/>
        <w:spacing w:line="360" w:lineRule="auto"/>
        <w:ind w:left="4240" w:right="-993" w:hanging="4240"/>
        <w:jc w:val="both"/>
        <w:rPr>
          <w:rFonts w:ascii="Arial" w:hAnsi="Arial" w:cs="Arial"/>
          <w:sz w:val="20"/>
          <w:lang w:val="de-DE"/>
        </w:rPr>
      </w:pPr>
    </w:p>
    <w:p w14:paraId="54B54652" w14:textId="77777777" w:rsidR="00BD54F4" w:rsidRPr="004810AA" w:rsidRDefault="00BD54F4" w:rsidP="008504A5">
      <w:pPr>
        <w:pStyle w:val="Vorgabetext"/>
        <w:spacing w:line="360" w:lineRule="auto"/>
        <w:ind w:left="4240" w:right="-993" w:hanging="4240"/>
        <w:jc w:val="both"/>
        <w:rPr>
          <w:rFonts w:ascii="Arial" w:hAnsi="Arial" w:cs="Arial"/>
          <w:color w:val="336666"/>
          <w:sz w:val="20"/>
          <w:lang w:val="de-DE"/>
        </w:rPr>
      </w:pPr>
    </w:p>
    <w:p w14:paraId="0D49F09E" w14:textId="4F1586CA" w:rsidR="00DC717A" w:rsidRPr="00A24FA3" w:rsidRDefault="00DC717A" w:rsidP="008504A5">
      <w:pPr>
        <w:widowControl w:val="0"/>
        <w:autoSpaceDE w:val="0"/>
        <w:autoSpaceDN w:val="0"/>
        <w:adjustRightInd w:val="0"/>
        <w:spacing w:line="360" w:lineRule="auto"/>
        <w:ind w:right="-142"/>
        <w:jc w:val="both"/>
        <w:rPr>
          <w:rFonts w:ascii="Arial" w:hAnsi="Arial" w:cs="Arial"/>
          <w:color w:val="336666"/>
          <w:sz w:val="18"/>
          <w:szCs w:val="18"/>
        </w:rPr>
      </w:pPr>
      <w:r>
        <w:rPr>
          <w:rFonts w:ascii="Arial" w:hAnsi="Arial"/>
          <w:color w:val="336666"/>
          <w:sz w:val="18"/>
          <w:szCs w:val="18"/>
        </w:rPr>
        <w:t>KONTAKT Z PRASĄ</w:t>
      </w:r>
    </w:p>
    <w:p w14:paraId="68A0A374" w14:textId="77777777" w:rsidR="00DC717A" w:rsidRPr="000869D3" w:rsidRDefault="00DC717A" w:rsidP="008504A5">
      <w:pPr>
        <w:pStyle w:val="BITOPresseinfoFlietext"/>
        <w:spacing w:line="360" w:lineRule="auto"/>
        <w:ind w:right="-283"/>
        <w:jc w:val="both"/>
        <w:rPr>
          <w:rFonts w:cs="Arial"/>
          <w:bCs/>
          <w:spacing w:val="0"/>
          <w:sz w:val="18"/>
          <w:szCs w:val="18"/>
          <w:highlight w:val="yellow"/>
        </w:rPr>
      </w:pPr>
      <w:bookmarkStart w:id="0" w:name="_GoBack"/>
      <w:bookmarkEnd w:id="0"/>
      <w:r w:rsidRPr="000869D3">
        <w:rPr>
          <w:bCs/>
          <w:sz w:val="18"/>
          <w:szCs w:val="18"/>
          <w:highlight w:val="yellow"/>
        </w:rPr>
        <w:t>Tanja Schmitt M.A.</w:t>
      </w:r>
    </w:p>
    <w:p w14:paraId="75AB92F9" w14:textId="77777777" w:rsidR="00DC717A" w:rsidRPr="000869D3" w:rsidRDefault="00DC717A" w:rsidP="008504A5">
      <w:pPr>
        <w:pStyle w:val="BITOPresseinfoFlietext"/>
        <w:spacing w:line="360" w:lineRule="auto"/>
        <w:ind w:right="-283"/>
        <w:jc w:val="both"/>
        <w:rPr>
          <w:rFonts w:cs="Arial"/>
          <w:bCs/>
          <w:spacing w:val="0"/>
          <w:sz w:val="18"/>
          <w:szCs w:val="18"/>
          <w:highlight w:val="yellow"/>
        </w:rPr>
      </w:pPr>
      <w:r w:rsidRPr="000869D3">
        <w:rPr>
          <w:bCs/>
          <w:sz w:val="18"/>
          <w:szCs w:val="18"/>
          <w:highlight w:val="yellow"/>
        </w:rPr>
        <w:t>Tel. +49-671-9 20 28 28 2</w:t>
      </w:r>
    </w:p>
    <w:p w14:paraId="6F9262E7" w14:textId="725E9FFF" w:rsidR="00922EA2" w:rsidRPr="00BD54F4" w:rsidRDefault="0055599C" w:rsidP="008504A5">
      <w:pPr>
        <w:widowControl w:val="0"/>
        <w:autoSpaceDE w:val="0"/>
        <w:autoSpaceDN w:val="0"/>
        <w:adjustRightInd w:val="0"/>
        <w:spacing w:line="360" w:lineRule="auto"/>
        <w:ind w:left="960" w:right="-283" w:hanging="960"/>
        <w:jc w:val="both"/>
        <w:rPr>
          <w:rFonts w:ascii="Arial" w:hAnsi="Arial" w:cs="Arial"/>
          <w:bCs/>
          <w:sz w:val="18"/>
          <w:szCs w:val="18"/>
        </w:rPr>
      </w:pPr>
      <w:hyperlink r:id="rId11" w:history="1">
        <w:r w:rsidR="000C1535" w:rsidRPr="000869D3">
          <w:rPr>
            <w:rFonts w:ascii="Arial" w:hAnsi="Arial"/>
            <w:bCs/>
            <w:sz w:val="18"/>
            <w:szCs w:val="18"/>
            <w:highlight w:val="yellow"/>
          </w:rPr>
          <w:t>presse@bito.com</w:t>
        </w:r>
      </w:hyperlink>
      <w:r w:rsidR="000C1535">
        <w:rPr>
          <w:rFonts w:ascii="Arial" w:hAnsi="Arial"/>
          <w:bCs/>
          <w:sz w:val="18"/>
          <w:szCs w:val="18"/>
        </w:rPr>
        <w:tab/>
      </w:r>
    </w:p>
    <w:sectPr w:rsidR="00922EA2" w:rsidRPr="00BD54F4" w:rsidSect="0032140F">
      <w:headerReference w:type="default" r:id="rId12"/>
      <w:pgSz w:w="11906" w:h="16838" w:code="9"/>
      <w:pgMar w:top="567" w:right="2692" w:bottom="1135" w:left="1701" w:header="567" w:footer="567" w:gutter="0"/>
      <w:paperSrc w:first="287" w:other="28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2B368" w14:textId="77777777" w:rsidR="0055599C" w:rsidRDefault="0055599C">
      <w:r>
        <w:separator/>
      </w:r>
    </w:p>
  </w:endnote>
  <w:endnote w:type="continuationSeparator" w:id="0">
    <w:p w14:paraId="1CE56340" w14:textId="77777777" w:rsidR="0055599C" w:rsidRDefault="00555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B1902" w14:textId="77777777" w:rsidR="0055599C" w:rsidRDefault="0055599C">
      <w:r>
        <w:separator/>
      </w:r>
    </w:p>
  </w:footnote>
  <w:footnote w:type="continuationSeparator" w:id="0">
    <w:p w14:paraId="4C324D40" w14:textId="77777777" w:rsidR="0055599C" w:rsidRDefault="005559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281"/>
      <w:gridCol w:w="1418"/>
      <w:gridCol w:w="4281"/>
    </w:tblGrid>
    <w:tr w:rsidR="00BD54F4" w14:paraId="7DB049F6" w14:textId="77777777">
      <w:tc>
        <w:tcPr>
          <w:tcW w:w="4281" w:type="dxa"/>
        </w:tcPr>
        <w:p w14:paraId="25E67DEA" w14:textId="77777777" w:rsidR="00BD54F4" w:rsidRPr="00A93BFF" w:rsidRDefault="00BD54F4">
          <w:pPr>
            <w:pStyle w:val="Nagwek"/>
            <w:rPr>
              <w:b/>
              <w:sz w:val="28"/>
              <w:lang w:val="de-DE"/>
            </w:rPr>
          </w:pPr>
        </w:p>
        <w:p w14:paraId="16793847" w14:textId="77777777" w:rsidR="00BD54F4" w:rsidRPr="001849B8" w:rsidRDefault="00BD54F4" w:rsidP="002863FD">
          <w:pPr>
            <w:pStyle w:val="BITOPresseinfoHeadline"/>
            <w:spacing w:line="360" w:lineRule="auto"/>
            <w:ind w:right="-1276"/>
            <w:rPr>
              <w:sz w:val="24"/>
            </w:rPr>
          </w:pPr>
          <w:r>
            <w:rPr>
              <w:sz w:val="24"/>
            </w:rPr>
            <w:t xml:space="preserve">Informacja prasowa </w:t>
          </w:r>
        </w:p>
        <w:p w14:paraId="0EC84142" w14:textId="221432A5" w:rsidR="009D4426" w:rsidRPr="00A24FA3" w:rsidRDefault="0010307A" w:rsidP="009D4426">
          <w:pPr>
            <w:pStyle w:val="BITOPresseinfoHeadline"/>
            <w:spacing w:line="360" w:lineRule="auto"/>
            <w:ind w:right="-1276"/>
            <w:rPr>
              <w:color w:val="006666"/>
              <w:sz w:val="24"/>
            </w:rPr>
          </w:pPr>
          <w:r>
            <w:rPr>
              <w:color w:val="006666"/>
              <w:sz w:val="24"/>
            </w:rPr>
            <w:t>Raport techniczny</w:t>
          </w:r>
        </w:p>
        <w:p w14:paraId="4370AD19" w14:textId="77777777" w:rsidR="00BD54F4" w:rsidRPr="002863FD" w:rsidRDefault="00BD54F4" w:rsidP="002863FD">
          <w:pPr>
            <w:pStyle w:val="BITOPresseinfoHeadline"/>
            <w:spacing w:line="360" w:lineRule="auto"/>
            <w:ind w:right="-1276"/>
            <w:rPr>
              <w:color w:val="31849B"/>
              <w:sz w:val="20"/>
              <w:szCs w:val="20"/>
            </w:rPr>
          </w:pPr>
        </w:p>
        <w:p w14:paraId="54AD5F7D" w14:textId="77777777" w:rsidR="00BD54F4" w:rsidRDefault="00BD54F4" w:rsidP="00983014">
          <w:pPr>
            <w:pStyle w:val="Nagwek"/>
            <w:rPr>
              <w:rFonts w:ascii="Arial" w:hAnsi="Arial" w:cs="Arial"/>
              <w:sz w:val="32"/>
              <w:szCs w:val="32"/>
              <w:lang w:val="de-DE"/>
            </w:rPr>
          </w:pPr>
        </w:p>
        <w:p w14:paraId="1A351C39" w14:textId="77777777" w:rsidR="00BD54F4" w:rsidRPr="001305EF" w:rsidRDefault="00BD54F4" w:rsidP="00983014">
          <w:pPr>
            <w:pStyle w:val="Nagwek"/>
            <w:rPr>
              <w:rFonts w:ascii="Arial" w:hAnsi="Arial" w:cs="Arial"/>
              <w:sz w:val="32"/>
              <w:szCs w:val="32"/>
              <w:lang w:val="de-DE"/>
            </w:rPr>
          </w:pPr>
        </w:p>
      </w:tc>
      <w:tc>
        <w:tcPr>
          <w:tcW w:w="1418" w:type="dxa"/>
        </w:tcPr>
        <w:p w14:paraId="02887A12" w14:textId="77777777" w:rsidR="00BD54F4" w:rsidRPr="00A93BFF" w:rsidRDefault="00BD54F4">
          <w:pPr>
            <w:pStyle w:val="Nagwek"/>
            <w:rPr>
              <w:lang w:val="de-DE"/>
            </w:rPr>
          </w:pPr>
        </w:p>
      </w:tc>
      <w:tc>
        <w:tcPr>
          <w:tcW w:w="4281" w:type="dxa"/>
        </w:tcPr>
        <w:p w14:paraId="48BFC354" w14:textId="77777777" w:rsidR="00BD54F4" w:rsidRPr="00A93BFF" w:rsidRDefault="00BD54F4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7728" behindDoc="1" locked="0" layoutInCell="1" allowOverlap="1" wp14:anchorId="7263998B" wp14:editId="72066A98">
                <wp:simplePos x="0" y="0"/>
                <wp:positionH relativeFrom="column">
                  <wp:posOffset>610235</wp:posOffset>
                </wp:positionH>
                <wp:positionV relativeFrom="paragraph">
                  <wp:posOffset>-342900</wp:posOffset>
                </wp:positionV>
                <wp:extent cx="2063115" cy="1584960"/>
                <wp:effectExtent l="0" t="0" r="0" b="0"/>
                <wp:wrapNone/>
                <wp:docPr id="11" name="Bild 11" descr="BITO Logo rgb 4c positi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ITO Logo rgb 4c positi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115" cy="15849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FB54F98" w14:textId="77777777" w:rsidR="00BD54F4" w:rsidRPr="00A93BFF" w:rsidRDefault="00BD54F4">
          <w:pPr>
            <w:pStyle w:val="Nagwek"/>
            <w:jc w:val="right"/>
            <w:rPr>
              <w:lang w:val="de-DE"/>
            </w:rPr>
          </w:pPr>
        </w:p>
        <w:p w14:paraId="69BB8881" w14:textId="77777777" w:rsidR="00BD54F4" w:rsidRPr="00A93BFF" w:rsidRDefault="00BD54F4">
          <w:pPr>
            <w:pStyle w:val="Nagwek"/>
            <w:jc w:val="right"/>
            <w:rPr>
              <w:lang w:val="de-DE"/>
            </w:rPr>
          </w:pPr>
        </w:p>
        <w:p w14:paraId="5A70BAAB" w14:textId="77777777" w:rsidR="00BD54F4" w:rsidRPr="00A93BFF" w:rsidRDefault="00BD54F4">
          <w:pPr>
            <w:pStyle w:val="Nagwek"/>
            <w:jc w:val="right"/>
            <w:rPr>
              <w:lang w:val="de-DE"/>
            </w:rPr>
          </w:pPr>
        </w:p>
        <w:p w14:paraId="31B60AFD" w14:textId="77777777" w:rsidR="00BD54F4" w:rsidRPr="00A93BFF" w:rsidRDefault="00BD54F4" w:rsidP="006A748C">
          <w:pPr>
            <w:pStyle w:val="Nagwek"/>
            <w:rPr>
              <w:lang w:val="de-DE"/>
            </w:rPr>
          </w:pPr>
        </w:p>
        <w:p w14:paraId="2FD04FB9" w14:textId="77777777" w:rsidR="00BD54F4" w:rsidRPr="00A93BFF" w:rsidRDefault="00BD54F4">
          <w:pPr>
            <w:pStyle w:val="Nagwek"/>
            <w:jc w:val="right"/>
            <w:rPr>
              <w:lang w:val="de-DE"/>
            </w:rPr>
          </w:pPr>
        </w:p>
        <w:p w14:paraId="658F2E71" w14:textId="77777777" w:rsidR="00BD54F4" w:rsidRDefault="00BD54F4" w:rsidP="0095486B">
          <w:pPr>
            <w:pStyle w:val="Nagwek"/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/>
              <w:sz w:val="22"/>
              <w:szCs w:val="22"/>
            </w:rPr>
            <w:t xml:space="preserve">                                 </w:t>
          </w:r>
        </w:p>
        <w:p w14:paraId="40F594C5" w14:textId="63881D0E" w:rsidR="00BD54F4" w:rsidRPr="001849B8" w:rsidRDefault="00BD54F4" w:rsidP="00A850B3">
          <w:pPr>
            <w:pStyle w:val="Nagwek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/>
              <w:sz w:val="20"/>
              <w:szCs w:val="20"/>
            </w:rPr>
            <w:t xml:space="preserve">                           Strona </w:t>
          </w:r>
          <w:r w:rsidRPr="001849B8">
            <w:rPr>
              <w:rFonts w:ascii="Arial" w:hAnsi="Arial" w:cs="Arial"/>
              <w:sz w:val="20"/>
              <w:szCs w:val="20"/>
            </w:rPr>
            <w:fldChar w:fldCharType="begin"/>
          </w:r>
          <w:r w:rsidRPr="001849B8">
            <w:rPr>
              <w:rFonts w:ascii="Arial" w:hAnsi="Arial" w:cs="Arial"/>
              <w:sz w:val="20"/>
              <w:szCs w:val="20"/>
            </w:rPr>
            <w:instrText xml:space="preserve"> PAGE \* ARABIC </w:instrText>
          </w:r>
          <w:r w:rsidRPr="001849B8">
            <w:rPr>
              <w:rFonts w:ascii="Arial" w:hAnsi="Arial" w:cs="Arial"/>
              <w:sz w:val="20"/>
              <w:szCs w:val="20"/>
            </w:rPr>
            <w:fldChar w:fldCharType="separate"/>
          </w:r>
          <w:r w:rsidR="00C22828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1849B8">
            <w:rPr>
              <w:rFonts w:ascii="Arial" w:hAnsi="Arial" w:cs="Arial"/>
              <w:sz w:val="20"/>
              <w:szCs w:val="20"/>
            </w:rPr>
            <w:fldChar w:fldCharType="end"/>
          </w:r>
          <w:r>
            <w:rPr>
              <w:rFonts w:ascii="Arial" w:hAnsi="Arial"/>
              <w:sz w:val="20"/>
              <w:szCs w:val="20"/>
            </w:rPr>
            <w:t xml:space="preserve"> z </w:t>
          </w:r>
          <w:r w:rsidRPr="001849B8">
            <w:rPr>
              <w:rFonts w:ascii="Arial" w:hAnsi="Arial" w:cs="Arial"/>
              <w:sz w:val="20"/>
              <w:szCs w:val="20"/>
            </w:rPr>
            <w:fldChar w:fldCharType="begin"/>
          </w:r>
          <w:r w:rsidRPr="001849B8">
            <w:rPr>
              <w:rFonts w:ascii="Arial" w:hAnsi="Arial" w:cs="Arial"/>
              <w:sz w:val="20"/>
              <w:szCs w:val="20"/>
            </w:rPr>
            <w:instrText xml:space="preserve"> NUMPAGES </w:instrText>
          </w:r>
          <w:r w:rsidRPr="001849B8">
            <w:rPr>
              <w:rFonts w:ascii="Arial" w:hAnsi="Arial" w:cs="Arial"/>
              <w:sz w:val="20"/>
              <w:szCs w:val="20"/>
            </w:rPr>
            <w:fldChar w:fldCharType="separate"/>
          </w:r>
          <w:r w:rsidR="00C22828">
            <w:rPr>
              <w:rFonts w:ascii="Arial" w:hAnsi="Arial" w:cs="Arial"/>
              <w:noProof/>
              <w:sz w:val="20"/>
              <w:szCs w:val="20"/>
            </w:rPr>
            <w:t>5</w:t>
          </w:r>
          <w:r w:rsidRPr="001849B8">
            <w:rPr>
              <w:rFonts w:ascii="Arial" w:hAnsi="Arial" w:cs="Arial"/>
              <w:sz w:val="20"/>
              <w:szCs w:val="20"/>
            </w:rPr>
            <w:fldChar w:fldCharType="end"/>
          </w:r>
        </w:p>
        <w:p w14:paraId="28591CBD" w14:textId="69B33B6D" w:rsidR="00BD54F4" w:rsidRPr="0095486B" w:rsidRDefault="00BD54F4" w:rsidP="00075A75">
          <w:pPr>
            <w:pStyle w:val="Nagwek"/>
            <w:tabs>
              <w:tab w:val="left" w:pos="1531"/>
            </w:tabs>
            <w:jc w:val="center"/>
            <w:rPr>
              <w:rFonts w:ascii="Arial" w:hAnsi="Arial" w:cs="Arial"/>
            </w:rPr>
          </w:pPr>
          <w:r>
            <w:rPr>
              <w:rFonts w:ascii="Arial" w:hAnsi="Arial"/>
              <w:sz w:val="20"/>
              <w:szCs w:val="20"/>
            </w:rPr>
            <w:t xml:space="preserve">                   Meisenheim, luty 2019 r.</w:t>
          </w:r>
        </w:p>
      </w:tc>
    </w:tr>
  </w:tbl>
  <w:p w14:paraId="6F125142" w14:textId="77777777" w:rsidR="00BD54F4" w:rsidRDefault="00BD54F4">
    <w:pPr>
      <w:pStyle w:val="Nagwek"/>
      <w:rPr>
        <w:sz w:val="16"/>
      </w:rPr>
    </w:pPr>
  </w:p>
  <w:p w14:paraId="2CC44A96" w14:textId="77777777" w:rsidR="00BD54F4" w:rsidRDefault="00BD54F4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47C82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E4397"/>
    <w:multiLevelType w:val="multilevel"/>
    <w:tmpl w:val="71A2B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9D3C65"/>
    <w:multiLevelType w:val="hybridMultilevel"/>
    <w:tmpl w:val="08D08D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A02ED"/>
    <w:multiLevelType w:val="hybridMultilevel"/>
    <w:tmpl w:val="E7CC2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pl-PL" w:vendorID="64" w:dllVersion="4096" w:nlCheck="1" w:checkStyle="0"/>
  <w:activeWritingStyle w:appName="MSWord" w:lang="de-DE" w:vendorID="2" w:dllVersion="6" w:checkStyle="1"/>
  <w:activeWritingStyle w:appName="MSWord" w:lang="it-IT" w:vendorID="3" w:dllVersion="517" w:checkStyle="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5B7"/>
    <w:rsid w:val="0000159B"/>
    <w:rsid w:val="000025E4"/>
    <w:rsid w:val="00002878"/>
    <w:rsid w:val="000028D5"/>
    <w:rsid w:val="000031C9"/>
    <w:rsid w:val="000034BB"/>
    <w:rsid w:val="00003D8B"/>
    <w:rsid w:val="0000476F"/>
    <w:rsid w:val="00004D36"/>
    <w:rsid w:val="00004F5F"/>
    <w:rsid w:val="00006A90"/>
    <w:rsid w:val="00006E96"/>
    <w:rsid w:val="00013570"/>
    <w:rsid w:val="00015276"/>
    <w:rsid w:val="000155E1"/>
    <w:rsid w:val="00021514"/>
    <w:rsid w:val="00025026"/>
    <w:rsid w:val="00027B55"/>
    <w:rsid w:val="00030C98"/>
    <w:rsid w:val="0003660C"/>
    <w:rsid w:val="00042CF5"/>
    <w:rsid w:val="00045488"/>
    <w:rsid w:val="000470E8"/>
    <w:rsid w:val="00047433"/>
    <w:rsid w:val="00052EE3"/>
    <w:rsid w:val="00056310"/>
    <w:rsid w:val="0005703A"/>
    <w:rsid w:val="00057A09"/>
    <w:rsid w:val="000609E1"/>
    <w:rsid w:val="0006441C"/>
    <w:rsid w:val="00064F14"/>
    <w:rsid w:val="0006603B"/>
    <w:rsid w:val="00071F73"/>
    <w:rsid w:val="00072B51"/>
    <w:rsid w:val="00073755"/>
    <w:rsid w:val="00073A1C"/>
    <w:rsid w:val="00075A75"/>
    <w:rsid w:val="00075D42"/>
    <w:rsid w:val="00076AED"/>
    <w:rsid w:val="000777C1"/>
    <w:rsid w:val="0008049C"/>
    <w:rsid w:val="00082B16"/>
    <w:rsid w:val="00083C00"/>
    <w:rsid w:val="000850E2"/>
    <w:rsid w:val="00086681"/>
    <w:rsid w:val="000869D3"/>
    <w:rsid w:val="00086B8C"/>
    <w:rsid w:val="00090664"/>
    <w:rsid w:val="00091658"/>
    <w:rsid w:val="000940CA"/>
    <w:rsid w:val="000952B0"/>
    <w:rsid w:val="000977D5"/>
    <w:rsid w:val="00097C05"/>
    <w:rsid w:val="00097C89"/>
    <w:rsid w:val="000A4DB7"/>
    <w:rsid w:val="000A5C86"/>
    <w:rsid w:val="000A6FDB"/>
    <w:rsid w:val="000A77A2"/>
    <w:rsid w:val="000B1106"/>
    <w:rsid w:val="000B186B"/>
    <w:rsid w:val="000B2588"/>
    <w:rsid w:val="000B334B"/>
    <w:rsid w:val="000B3546"/>
    <w:rsid w:val="000B3DA5"/>
    <w:rsid w:val="000B5332"/>
    <w:rsid w:val="000C1535"/>
    <w:rsid w:val="000C1A33"/>
    <w:rsid w:val="000C3543"/>
    <w:rsid w:val="000D13FE"/>
    <w:rsid w:val="000D2925"/>
    <w:rsid w:val="000D4410"/>
    <w:rsid w:val="000D4772"/>
    <w:rsid w:val="000D4FA3"/>
    <w:rsid w:val="000D5979"/>
    <w:rsid w:val="000D63AB"/>
    <w:rsid w:val="000F25A7"/>
    <w:rsid w:val="000F543E"/>
    <w:rsid w:val="000F624D"/>
    <w:rsid w:val="000F71BD"/>
    <w:rsid w:val="00100DE7"/>
    <w:rsid w:val="00101CC7"/>
    <w:rsid w:val="00102B96"/>
    <w:rsid w:val="0010307A"/>
    <w:rsid w:val="001034CA"/>
    <w:rsid w:val="00103C2B"/>
    <w:rsid w:val="00104CDF"/>
    <w:rsid w:val="00111A42"/>
    <w:rsid w:val="00112754"/>
    <w:rsid w:val="00117CEF"/>
    <w:rsid w:val="00123D59"/>
    <w:rsid w:val="00125863"/>
    <w:rsid w:val="00126316"/>
    <w:rsid w:val="00127C1A"/>
    <w:rsid w:val="001305EF"/>
    <w:rsid w:val="0013177B"/>
    <w:rsid w:val="0013418F"/>
    <w:rsid w:val="001370FE"/>
    <w:rsid w:val="00143980"/>
    <w:rsid w:val="00144AB7"/>
    <w:rsid w:val="00145ABC"/>
    <w:rsid w:val="001510F6"/>
    <w:rsid w:val="00152A09"/>
    <w:rsid w:val="001538DA"/>
    <w:rsid w:val="00157A87"/>
    <w:rsid w:val="00160DAD"/>
    <w:rsid w:val="00161C18"/>
    <w:rsid w:val="0016248F"/>
    <w:rsid w:val="00162B75"/>
    <w:rsid w:val="00162D71"/>
    <w:rsid w:val="001643EA"/>
    <w:rsid w:val="00164AB9"/>
    <w:rsid w:val="0016639D"/>
    <w:rsid w:val="00167233"/>
    <w:rsid w:val="001700D9"/>
    <w:rsid w:val="00172992"/>
    <w:rsid w:val="0017300E"/>
    <w:rsid w:val="001732E0"/>
    <w:rsid w:val="001732F2"/>
    <w:rsid w:val="0017370D"/>
    <w:rsid w:val="001755D0"/>
    <w:rsid w:val="001755EC"/>
    <w:rsid w:val="00181312"/>
    <w:rsid w:val="001838A8"/>
    <w:rsid w:val="001849B8"/>
    <w:rsid w:val="001877C1"/>
    <w:rsid w:val="00187F53"/>
    <w:rsid w:val="00191918"/>
    <w:rsid w:val="0019193B"/>
    <w:rsid w:val="00191B05"/>
    <w:rsid w:val="00192378"/>
    <w:rsid w:val="00192C62"/>
    <w:rsid w:val="0019430D"/>
    <w:rsid w:val="001944B6"/>
    <w:rsid w:val="0019675F"/>
    <w:rsid w:val="00196FD9"/>
    <w:rsid w:val="001A1B02"/>
    <w:rsid w:val="001A7D79"/>
    <w:rsid w:val="001B2E2A"/>
    <w:rsid w:val="001B2F10"/>
    <w:rsid w:val="001B5178"/>
    <w:rsid w:val="001C0C5D"/>
    <w:rsid w:val="001C226F"/>
    <w:rsid w:val="001C6474"/>
    <w:rsid w:val="001D093A"/>
    <w:rsid w:val="001D62AA"/>
    <w:rsid w:val="001E12B9"/>
    <w:rsid w:val="001E153B"/>
    <w:rsid w:val="001E2EBC"/>
    <w:rsid w:val="001E66AD"/>
    <w:rsid w:val="001E6897"/>
    <w:rsid w:val="001F4472"/>
    <w:rsid w:val="001F6DEF"/>
    <w:rsid w:val="002010F7"/>
    <w:rsid w:val="00202F90"/>
    <w:rsid w:val="002053B1"/>
    <w:rsid w:val="00205D38"/>
    <w:rsid w:val="00205F46"/>
    <w:rsid w:val="00206585"/>
    <w:rsid w:val="002076ED"/>
    <w:rsid w:val="00210E16"/>
    <w:rsid w:val="002111D3"/>
    <w:rsid w:val="00213F66"/>
    <w:rsid w:val="00215FEF"/>
    <w:rsid w:val="002221D3"/>
    <w:rsid w:val="002236BD"/>
    <w:rsid w:val="00224C69"/>
    <w:rsid w:val="00225083"/>
    <w:rsid w:val="0022594F"/>
    <w:rsid w:val="00225D60"/>
    <w:rsid w:val="0022696B"/>
    <w:rsid w:val="00227015"/>
    <w:rsid w:val="0023177A"/>
    <w:rsid w:val="00232C84"/>
    <w:rsid w:val="00234505"/>
    <w:rsid w:val="00244708"/>
    <w:rsid w:val="0025017F"/>
    <w:rsid w:val="00260B24"/>
    <w:rsid w:val="00262BC7"/>
    <w:rsid w:val="002648AE"/>
    <w:rsid w:val="00265229"/>
    <w:rsid w:val="002663E2"/>
    <w:rsid w:val="00266BEC"/>
    <w:rsid w:val="0026738C"/>
    <w:rsid w:val="0028003A"/>
    <w:rsid w:val="00284088"/>
    <w:rsid w:val="002863FD"/>
    <w:rsid w:val="0029118A"/>
    <w:rsid w:val="0029271C"/>
    <w:rsid w:val="00293CEA"/>
    <w:rsid w:val="0029484C"/>
    <w:rsid w:val="00297D0B"/>
    <w:rsid w:val="002A02E5"/>
    <w:rsid w:val="002A2036"/>
    <w:rsid w:val="002A388C"/>
    <w:rsid w:val="002A59E2"/>
    <w:rsid w:val="002A6D83"/>
    <w:rsid w:val="002A6F40"/>
    <w:rsid w:val="002B1E4D"/>
    <w:rsid w:val="002B2688"/>
    <w:rsid w:val="002B369B"/>
    <w:rsid w:val="002C05D3"/>
    <w:rsid w:val="002C2DD3"/>
    <w:rsid w:val="002C3480"/>
    <w:rsid w:val="002C3C47"/>
    <w:rsid w:val="002C4151"/>
    <w:rsid w:val="002C68B2"/>
    <w:rsid w:val="002C7AAB"/>
    <w:rsid w:val="002D0596"/>
    <w:rsid w:val="002D0A6C"/>
    <w:rsid w:val="002D3625"/>
    <w:rsid w:val="002D393D"/>
    <w:rsid w:val="002D399B"/>
    <w:rsid w:val="002E0013"/>
    <w:rsid w:val="002E05CA"/>
    <w:rsid w:val="002E1912"/>
    <w:rsid w:val="002E1AC1"/>
    <w:rsid w:val="002E28A9"/>
    <w:rsid w:val="002E2941"/>
    <w:rsid w:val="002E4A7E"/>
    <w:rsid w:val="002E6301"/>
    <w:rsid w:val="002E7841"/>
    <w:rsid w:val="002F782D"/>
    <w:rsid w:val="00300AB6"/>
    <w:rsid w:val="00301C04"/>
    <w:rsid w:val="003027FC"/>
    <w:rsid w:val="00303EB2"/>
    <w:rsid w:val="003068E8"/>
    <w:rsid w:val="00310D2A"/>
    <w:rsid w:val="00311247"/>
    <w:rsid w:val="00311622"/>
    <w:rsid w:val="0031189C"/>
    <w:rsid w:val="00312481"/>
    <w:rsid w:val="00314B6F"/>
    <w:rsid w:val="00316E20"/>
    <w:rsid w:val="00320EB7"/>
    <w:rsid w:val="0032140F"/>
    <w:rsid w:val="00324A18"/>
    <w:rsid w:val="0032618C"/>
    <w:rsid w:val="00327A05"/>
    <w:rsid w:val="00333CEF"/>
    <w:rsid w:val="00336343"/>
    <w:rsid w:val="0034122B"/>
    <w:rsid w:val="00341D44"/>
    <w:rsid w:val="003430B9"/>
    <w:rsid w:val="0034434D"/>
    <w:rsid w:val="0034473B"/>
    <w:rsid w:val="00345A17"/>
    <w:rsid w:val="00346291"/>
    <w:rsid w:val="0034751A"/>
    <w:rsid w:val="00350164"/>
    <w:rsid w:val="003511E4"/>
    <w:rsid w:val="00352661"/>
    <w:rsid w:val="0035267E"/>
    <w:rsid w:val="00353555"/>
    <w:rsid w:val="00354891"/>
    <w:rsid w:val="00354CCA"/>
    <w:rsid w:val="003554FD"/>
    <w:rsid w:val="00362FA8"/>
    <w:rsid w:val="003636A7"/>
    <w:rsid w:val="0036424B"/>
    <w:rsid w:val="003666AF"/>
    <w:rsid w:val="00370A31"/>
    <w:rsid w:val="003712A2"/>
    <w:rsid w:val="00372868"/>
    <w:rsid w:val="00373736"/>
    <w:rsid w:val="00374B46"/>
    <w:rsid w:val="00376BB6"/>
    <w:rsid w:val="00377882"/>
    <w:rsid w:val="0038068C"/>
    <w:rsid w:val="00380B75"/>
    <w:rsid w:val="003814D9"/>
    <w:rsid w:val="00381DE9"/>
    <w:rsid w:val="003852FD"/>
    <w:rsid w:val="00385E13"/>
    <w:rsid w:val="00387D4C"/>
    <w:rsid w:val="00390738"/>
    <w:rsid w:val="00394683"/>
    <w:rsid w:val="00395548"/>
    <w:rsid w:val="0039770D"/>
    <w:rsid w:val="003A20B7"/>
    <w:rsid w:val="003A601A"/>
    <w:rsid w:val="003A72C8"/>
    <w:rsid w:val="003B0C18"/>
    <w:rsid w:val="003B1D9B"/>
    <w:rsid w:val="003B4498"/>
    <w:rsid w:val="003B636B"/>
    <w:rsid w:val="003C118F"/>
    <w:rsid w:val="003C1A50"/>
    <w:rsid w:val="003C2567"/>
    <w:rsid w:val="003C3A6A"/>
    <w:rsid w:val="003C579C"/>
    <w:rsid w:val="003D04A9"/>
    <w:rsid w:val="003D1200"/>
    <w:rsid w:val="003D294B"/>
    <w:rsid w:val="003D350B"/>
    <w:rsid w:val="003D564A"/>
    <w:rsid w:val="003D6265"/>
    <w:rsid w:val="003E06FA"/>
    <w:rsid w:val="003E73AE"/>
    <w:rsid w:val="003E783D"/>
    <w:rsid w:val="003F2E6F"/>
    <w:rsid w:val="003F3646"/>
    <w:rsid w:val="003F5E9C"/>
    <w:rsid w:val="003F6545"/>
    <w:rsid w:val="003F6551"/>
    <w:rsid w:val="003F6ACA"/>
    <w:rsid w:val="003F7907"/>
    <w:rsid w:val="00403D51"/>
    <w:rsid w:val="0040501E"/>
    <w:rsid w:val="004050F2"/>
    <w:rsid w:val="004107A5"/>
    <w:rsid w:val="00411D6A"/>
    <w:rsid w:val="00412E02"/>
    <w:rsid w:val="0041373C"/>
    <w:rsid w:val="00414AC3"/>
    <w:rsid w:val="00414FA0"/>
    <w:rsid w:val="004173EE"/>
    <w:rsid w:val="00417EBB"/>
    <w:rsid w:val="00422550"/>
    <w:rsid w:val="00422759"/>
    <w:rsid w:val="00423642"/>
    <w:rsid w:val="00426EB2"/>
    <w:rsid w:val="00430C8B"/>
    <w:rsid w:val="00431A9F"/>
    <w:rsid w:val="004371DF"/>
    <w:rsid w:val="00441162"/>
    <w:rsid w:val="00442907"/>
    <w:rsid w:val="0044439B"/>
    <w:rsid w:val="00450609"/>
    <w:rsid w:val="004542D7"/>
    <w:rsid w:val="004546FE"/>
    <w:rsid w:val="0046193C"/>
    <w:rsid w:val="004633AD"/>
    <w:rsid w:val="00464991"/>
    <w:rsid w:val="004707AB"/>
    <w:rsid w:val="00470962"/>
    <w:rsid w:val="004715BD"/>
    <w:rsid w:val="00472E8F"/>
    <w:rsid w:val="00475BC6"/>
    <w:rsid w:val="00475CB3"/>
    <w:rsid w:val="004764E2"/>
    <w:rsid w:val="0047782D"/>
    <w:rsid w:val="00477C11"/>
    <w:rsid w:val="004804D9"/>
    <w:rsid w:val="00480776"/>
    <w:rsid w:val="004810AA"/>
    <w:rsid w:val="004820BF"/>
    <w:rsid w:val="00482C64"/>
    <w:rsid w:val="0048558B"/>
    <w:rsid w:val="00485C4E"/>
    <w:rsid w:val="0048606E"/>
    <w:rsid w:val="004864AE"/>
    <w:rsid w:val="004917B4"/>
    <w:rsid w:val="00493042"/>
    <w:rsid w:val="0049360D"/>
    <w:rsid w:val="004A0410"/>
    <w:rsid w:val="004A0B68"/>
    <w:rsid w:val="004A259B"/>
    <w:rsid w:val="004A346A"/>
    <w:rsid w:val="004A41B5"/>
    <w:rsid w:val="004A47BA"/>
    <w:rsid w:val="004A4FBE"/>
    <w:rsid w:val="004A5F0A"/>
    <w:rsid w:val="004A6F47"/>
    <w:rsid w:val="004B0BDF"/>
    <w:rsid w:val="004B3D37"/>
    <w:rsid w:val="004B3FCD"/>
    <w:rsid w:val="004B505C"/>
    <w:rsid w:val="004C0CE6"/>
    <w:rsid w:val="004C28F2"/>
    <w:rsid w:val="004C31F8"/>
    <w:rsid w:val="004C3628"/>
    <w:rsid w:val="004C7911"/>
    <w:rsid w:val="004D2B10"/>
    <w:rsid w:val="004D2F28"/>
    <w:rsid w:val="004D6144"/>
    <w:rsid w:val="004E0504"/>
    <w:rsid w:val="004E1488"/>
    <w:rsid w:val="004E2A6A"/>
    <w:rsid w:val="004E4F71"/>
    <w:rsid w:val="004F09FE"/>
    <w:rsid w:val="004F122F"/>
    <w:rsid w:val="004F1693"/>
    <w:rsid w:val="004F2BBE"/>
    <w:rsid w:val="004F5F4B"/>
    <w:rsid w:val="004F63F0"/>
    <w:rsid w:val="0050013A"/>
    <w:rsid w:val="00500B1C"/>
    <w:rsid w:val="00501194"/>
    <w:rsid w:val="00502A4A"/>
    <w:rsid w:val="00505431"/>
    <w:rsid w:val="005061F2"/>
    <w:rsid w:val="0051063C"/>
    <w:rsid w:val="00512837"/>
    <w:rsid w:val="00515FF8"/>
    <w:rsid w:val="005209CD"/>
    <w:rsid w:val="00521E5B"/>
    <w:rsid w:val="0052230E"/>
    <w:rsid w:val="00524C34"/>
    <w:rsid w:val="00525BAC"/>
    <w:rsid w:val="005266A6"/>
    <w:rsid w:val="00531719"/>
    <w:rsid w:val="0053204E"/>
    <w:rsid w:val="00532254"/>
    <w:rsid w:val="00532878"/>
    <w:rsid w:val="00532EFF"/>
    <w:rsid w:val="00535D3C"/>
    <w:rsid w:val="00536324"/>
    <w:rsid w:val="005374A3"/>
    <w:rsid w:val="00540F3E"/>
    <w:rsid w:val="005448D3"/>
    <w:rsid w:val="00544B43"/>
    <w:rsid w:val="00550DDD"/>
    <w:rsid w:val="0055599C"/>
    <w:rsid w:val="00560F48"/>
    <w:rsid w:val="005645EA"/>
    <w:rsid w:val="00565E39"/>
    <w:rsid w:val="005664CD"/>
    <w:rsid w:val="005719E1"/>
    <w:rsid w:val="005746E8"/>
    <w:rsid w:val="00574BBD"/>
    <w:rsid w:val="0057525F"/>
    <w:rsid w:val="00576209"/>
    <w:rsid w:val="0057684E"/>
    <w:rsid w:val="00576BB1"/>
    <w:rsid w:val="00577A4C"/>
    <w:rsid w:val="00577DED"/>
    <w:rsid w:val="00580F38"/>
    <w:rsid w:val="005816C6"/>
    <w:rsid w:val="00582422"/>
    <w:rsid w:val="0058273E"/>
    <w:rsid w:val="00583709"/>
    <w:rsid w:val="0058425B"/>
    <w:rsid w:val="00584B52"/>
    <w:rsid w:val="00586F96"/>
    <w:rsid w:val="00590B3E"/>
    <w:rsid w:val="00592D1F"/>
    <w:rsid w:val="00593036"/>
    <w:rsid w:val="00596489"/>
    <w:rsid w:val="005A13C4"/>
    <w:rsid w:val="005A4752"/>
    <w:rsid w:val="005A6D71"/>
    <w:rsid w:val="005A7A08"/>
    <w:rsid w:val="005B03AF"/>
    <w:rsid w:val="005B0690"/>
    <w:rsid w:val="005B1970"/>
    <w:rsid w:val="005B36A5"/>
    <w:rsid w:val="005B4C73"/>
    <w:rsid w:val="005B5DCE"/>
    <w:rsid w:val="005B691E"/>
    <w:rsid w:val="005C0E4F"/>
    <w:rsid w:val="005C39E5"/>
    <w:rsid w:val="005C7CE9"/>
    <w:rsid w:val="005D1353"/>
    <w:rsid w:val="005D1E27"/>
    <w:rsid w:val="005D30ED"/>
    <w:rsid w:val="005D3BDF"/>
    <w:rsid w:val="005D3CCB"/>
    <w:rsid w:val="005D3E84"/>
    <w:rsid w:val="005D7BA0"/>
    <w:rsid w:val="005E16FE"/>
    <w:rsid w:val="005E261F"/>
    <w:rsid w:val="005E3835"/>
    <w:rsid w:val="005E5353"/>
    <w:rsid w:val="005E567F"/>
    <w:rsid w:val="005E57D0"/>
    <w:rsid w:val="005F4B60"/>
    <w:rsid w:val="005F651E"/>
    <w:rsid w:val="005F7DE8"/>
    <w:rsid w:val="0060094F"/>
    <w:rsid w:val="00600D43"/>
    <w:rsid w:val="00601A38"/>
    <w:rsid w:val="006027D1"/>
    <w:rsid w:val="00602AB5"/>
    <w:rsid w:val="00604914"/>
    <w:rsid w:val="00606400"/>
    <w:rsid w:val="00606A7C"/>
    <w:rsid w:val="006074D6"/>
    <w:rsid w:val="00607A0D"/>
    <w:rsid w:val="006115C6"/>
    <w:rsid w:val="00622F83"/>
    <w:rsid w:val="00627555"/>
    <w:rsid w:val="0063038E"/>
    <w:rsid w:val="00633BDB"/>
    <w:rsid w:val="006358B2"/>
    <w:rsid w:val="00636440"/>
    <w:rsid w:val="00640662"/>
    <w:rsid w:val="006440A7"/>
    <w:rsid w:val="00646FBE"/>
    <w:rsid w:val="00650E72"/>
    <w:rsid w:val="00653432"/>
    <w:rsid w:val="006557F3"/>
    <w:rsid w:val="006560B5"/>
    <w:rsid w:val="00657D20"/>
    <w:rsid w:val="0066067C"/>
    <w:rsid w:val="00663B71"/>
    <w:rsid w:val="006645E9"/>
    <w:rsid w:val="0066582D"/>
    <w:rsid w:val="00666282"/>
    <w:rsid w:val="0066633A"/>
    <w:rsid w:val="00672EBB"/>
    <w:rsid w:val="00673E73"/>
    <w:rsid w:val="00677F20"/>
    <w:rsid w:val="0068017C"/>
    <w:rsid w:val="00683F46"/>
    <w:rsid w:val="00685234"/>
    <w:rsid w:val="00686A1B"/>
    <w:rsid w:val="00686D13"/>
    <w:rsid w:val="00686F00"/>
    <w:rsid w:val="00687FBE"/>
    <w:rsid w:val="0069243C"/>
    <w:rsid w:val="00694976"/>
    <w:rsid w:val="00696FF8"/>
    <w:rsid w:val="006A0298"/>
    <w:rsid w:val="006A0968"/>
    <w:rsid w:val="006A5040"/>
    <w:rsid w:val="006A6790"/>
    <w:rsid w:val="006A729B"/>
    <w:rsid w:val="006A748C"/>
    <w:rsid w:val="006B2305"/>
    <w:rsid w:val="006B35B6"/>
    <w:rsid w:val="006B5FD8"/>
    <w:rsid w:val="006B68EE"/>
    <w:rsid w:val="006C0699"/>
    <w:rsid w:val="006C08A7"/>
    <w:rsid w:val="006C300A"/>
    <w:rsid w:val="006C320C"/>
    <w:rsid w:val="006C37DA"/>
    <w:rsid w:val="006C418E"/>
    <w:rsid w:val="006C6FA7"/>
    <w:rsid w:val="006C7F8F"/>
    <w:rsid w:val="006D2AD3"/>
    <w:rsid w:val="006D49E4"/>
    <w:rsid w:val="006D608F"/>
    <w:rsid w:val="006D78BD"/>
    <w:rsid w:val="006E05E9"/>
    <w:rsid w:val="006E0F82"/>
    <w:rsid w:val="006E2A3F"/>
    <w:rsid w:val="006E3142"/>
    <w:rsid w:val="006E5E00"/>
    <w:rsid w:val="006E6A25"/>
    <w:rsid w:val="006F1DAE"/>
    <w:rsid w:val="006F1FA1"/>
    <w:rsid w:val="006F4F35"/>
    <w:rsid w:val="006F5663"/>
    <w:rsid w:val="006F7251"/>
    <w:rsid w:val="007060AE"/>
    <w:rsid w:val="00712AD1"/>
    <w:rsid w:val="00715532"/>
    <w:rsid w:val="007167AB"/>
    <w:rsid w:val="007201BC"/>
    <w:rsid w:val="007208F3"/>
    <w:rsid w:val="0072112A"/>
    <w:rsid w:val="00721D65"/>
    <w:rsid w:val="007238F2"/>
    <w:rsid w:val="00724DD1"/>
    <w:rsid w:val="00726902"/>
    <w:rsid w:val="007320BA"/>
    <w:rsid w:val="0073253B"/>
    <w:rsid w:val="00732597"/>
    <w:rsid w:val="0073322B"/>
    <w:rsid w:val="00735B9D"/>
    <w:rsid w:val="007362CC"/>
    <w:rsid w:val="00747C34"/>
    <w:rsid w:val="00747E83"/>
    <w:rsid w:val="0075056A"/>
    <w:rsid w:val="0075115A"/>
    <w:rsid w:val="00757570"/>
    <w:rsid w:val="00761C20"/>
    <w:rsid w:val="00761D2B"/>
    <w:rsid w:val="007629CF"/>
    <w:rsid w:val="00762B8E"/>
    <w:rsid w:val="00762E75"/>
    <w:rsid w:val="00764505"/>
    <w:rsid w:val="00764641"/>
    <w:rsid w:val="00765418"/>
    <w:rsid w:val="007668F4"/>
    <w:rsid w:val="00767D50"/>
    <w:rsid w:val="00770C4B"/>
    <w:rsid w:val="0077201B"/>
    <w:rsid w:val="00772216"/>
    <w:rsid w:val="0077291A"/>
    <w:rsid w:val="007736BB"/>
    <w:rsid w:val="00774BCA"/>
    <w:rsid w:val="00775875"/>
    <w:rsid w:val="007808EE"/>
    <w:rsid w:val="007811AE"/>
    <w:rsid w:val="007868C5"/>
    <w:rsid w:val="00793446"/>
    <w:rsid w:val="00794D40"/>
    <w:rsid w:val="00795097"/>
    <w:rsid w:val="00795130"/>
    <w:rsid w:val="007A1C1F"/>
    <w:rsid w:val="007A2DE7"/>
    <w:rsid w:val="007A4A1F"/>
    <w:rsid w:val="007A5AEB"/>
    <w:rsid w:val="007B05D1"/>
    <w:rsid w:val="007B2647"/>
    <w:rsid w:val="007B2703"/>
    <w:rsid w:val="007B2EDF"/>
    <w:rsid w:val="007B392F"/>
    <w:rsid w:val="007B3A42"/>
    <w:rsid w:val="007C2B08"/>
    <w:rsid w:val="007C3666"/>
    <w:rsid w:val="007C4B19"/>
    <w:rsid w:val="007C5643"/>
    <w:rsid w:val="007C60E0"/>
    <w:rsid w:val="007C7038"/>
    <w:rsid w:val="007C77CE"/>
    <w:rsid w:val="007C7F9D"/>
    <w:rsid w:val="007D34F8"/>
    <w:rsid w:val="007D43B3"/>
    <w:rsid w:val="007D5C7E"/>
    <w:rsid w:val="007D61DC"/>
    <w:rsid w:val="007D78A3"/>
    <w:rsid w:val="007E160D"/>
    <w:rsid w:val="007E3B9C"/>
    <w:rsid w:val="007E799F"/>
    <w:rsid w:val="007F2455"/>
    <w:rsid w:val="007F5F99"/>
    <w:rsid w:val="00801FEA"/>
    <w:rsid w:val="00802596"/>
    <w:rsid w:val="00804652"/>
    <w:rsid w:val="00804F4C"/>
    <w:rsid w:val="00805335"/>
    <w:rsid w:val="008071AD"/>
    <w:rsid w:val="00807AD6"/>
    <w:rsid w:val="008121CA"/>
    <w:rsid w:val="008125DD"/>
    <w:rsid w:val="00812BFE"/>
    <w:rsid w:val="00812CA2"/>
    <w:rsid w:val="00812F1A"/>
    <w:rsid w:val="008145B0"/>
    <w:rsid w:val="00821DEB"/>
    <w:rsid w:val="008231B6"/>
    <w:rsid w:val="008235F2"/>
    <w:rsid w:val="008242A8"/>
    <w:rsid w:val="00826C5B"/>
    <w:rsid w:val="00827B9D"/>
    <w:rsid w:val="00827E3D"/>
    <w:rsid w:val="0083127F"/>
    <w:rsid w:val="00832804"/>
    <w:rsid w:val="008329AC"/>
    <w:rsid w:val="00832FDB"/>
    <w:rsid w:val="00834E6A"/>
    <w:rsid w:val="0083751A"/>
    <w:rsid w:val="008375E0"/>
    <w:rsid w:val="008427A6"/>
    <w:rsid w:val="00847190"/>
    <w:rsid w:val="00847B02"/>
    <w:rsid w:val="008504A5"/>
    <w:rsid w:val="00850A90"/>
    <w:rsid w:val="00855E6E"/>
    <w:rsid w:val="008616FD"/>
    <w:rsid w:val="008622C7"/>
    <w:rsid w:val="00862DC6"/>
    <w:rsid w:val="00870092"/>
    <w:rsid w:val="00871011"/>
    <w:rsid w:val="00871E7D"/>
    <w:rsid w:val="008720DD"/>
    <w:rsid w:val="0087332F"/>
    <w:rsid w:val="008738EB"/>
    <w:rsid w:val="0087689A"/>
    <w:rsid w:val="00880FFD"/>
    <w:rsid w:val="00885D89"/>
    <w:rsid w:val="00887208"/>
    <w:rsid w:val="0089002D"/>
    <w:rsid w:val="0089062F"/>
    <w:rsid w:val="0089168A"/>
    <w:rsid w:val="008932BB"/>
    <w:rsid w:val="00893F84"/>
    <w:rsid w:val="00895B87"/>
    <w:rsid w:val="008A0169"/>
    <w:rsid w:val="008A0181"/>
    <w:rsid w:val="008A46B4"/>
    <w:rsid w:val="008A5703"/>
    <w:rsid w:val="008B0B10"/>
    <w:rsid w:val="008B3742"/>
    <w:rsid w:val="008B5C1D"/>
    <w:rsid w:val="008C252C"/>
    <w:rsid w:val="008C4479"/>
    <w:rsid w:val="008C4ECC"/>
    <w:rsid w:val="008C6033"/>
    <w:rsid w:val="008C68DF"/>
    <w:rsid w:val="008D43A0"/>
    <w:rsid w:val="008D675C"/>
    <w:rsid w:val="008E1FEA"/>
    <w:rsid w:val="008E35E5"/>
    <w:rsid w:val="008E3B4E"/>
    <w:rsid w:val="008E5FE5"/>
    <w:rsid w:val="008E6B5A"/>
    <w:rsid w:val="008F3A28"/>
    <w:rsid w:val="008F4A7C"/>
    <w:rsid w:val="008F5FEA"/>
    <w:rsid w:val="00901A86"/>
    <w:rsid w:val="009032B2"/>
    <w:rsid w:val="009049A5"/>
    <w:rsid w:val="009050EE"/>
    <w:rsid w:val="00905537"/>
    <w:rsid w:val="009062D7"/>
    <w:rsid w:val="009075FE"/>
    <w:rsid w:val="00907744"/>
    <w:rsid w:val="00912EC3"/>
    <w:rsid w:val="00912EE7"/>
    <w:rsid w:val="00912FCB"/>
    <w:rsid w:val="0091563B"/>
    <w:rsid w:val="00920386"/>
    <w:rsid w:val="009208AD"/>
    <w:rsid w:val="00920D3A"/>
    <w:rsid w:val="00922856"/>
    <w:rsid w:val="00922918"/>
    <w:rsid w:val="00922A3F"/>
    <w:rsid w:val="00922EA2"/>
    <w:rsid w:val="009256CF"/>
    <w:rsid w:val="00925B8E"/>
    <w:rsid w:val="00927354"/>
    <w:rsid w:val="00930702"/>
    <w:rsid w:val="0093299F"/>
    <w:rsid w:val="00933480"/>
    <w:rsid w:val="0093515E"/>
    <w:rsid w:val="00935ADE"/>
    <w:rsid w:val="00936E4D"/>
    <w:rsid w:val="009377CE"/>
    <w:rsid w:val="00940195"/>
    <w:rsid w:val="009405A2"/>
    <w:rsid w:val="00941201"/>
    <w:rsid w:val="0095133D"/>
    <w:rsid w:val="00951AA1"/>
    <w:rsid w:val="0095486B"/>
    <w:rsid w:val="009609FB"/>
    <w:rsid w:val="00961028"/>
    <w:rsid w:val="00964476"/>
    <w:rsid w:val="00965ABD"/>
    <w:rsid w:val="00965E78"/>
    <w:rsid w:val="009674EE"/>
    <w:rsid w:val="00972B9F"/>
    <w:rsid w:val="00974103"/>
    <w:rsid w:val="0097482E"/>
    <w:rsid w:val="00976888"/>
    <w:rsid w:val="00976EFC"/>
    <w:rsid w:val="00977C10"/>
    <w:rsid w:val="00981CF8"/>
    <w:rsid w:val="009823FB"/>
    <w:rsid w:val="00983014"/>
    <w:rsid w:val="00983A00"/>
    <w:rsid w:val="00984926"/>
    <w:rsid w:val="00985DA9"/>
    <w:rsid w:val="009866A9"/>
    <w:rsid w:val="0098699E"/>
    <w:rsid w:val="00993BE5"/>
    <w:rsid w:val="009941B0"/>
    <w:rsid w:val="00995231"/>
    <w:rsid w:val="0099602D"/>
    <w:rsid w:val="0099603D"/>
    <w:rsid w:val="009A1311"/>
    <w:rsid w:val="009A1971"/>
    <w:rsid w:val="009A4042"/>
    <w:rsid w:val="009A6B79"/>
    <w:rsid w:val="009B01DE"/>
    <w:rsid w:val="009B7257"/>
    <w:rsid w:val="009B78AC"/>
    <w:rsid w:val="009C479B"/>
    <w:rsid w:val="009C6C6F"/>
    <w:rsid w:val="009C70AF"/>
    <w:rsid w:val="009C76F4"/>
    <w:rsid w:val="009D0273"/>
    <w:rsid w:val="009D211C"/>
    <w:rsid w:val="009D29D9"/>
    <w:rsid w:val="009D4426"/>
    <w:rsid w:val="009D542F"/>
    <w:rsid w:val="009D7FFA"/>
    <w:rsid w:val="009E0489"/>
    <w:rsid w:val="009E04CA"/>
    <w:rsid w:val="009E1373"/>
    <w:rsid w:val="009E2872"/>
    <w:rsid w:val="009E5B36"/>
    <w:rsid w:val="009E61D7"/>
    <w:rsid w:val="009F12D4"/>
    <w:rsid w:val="009F4164"/>
    <w:rsid w:val="009F4375"/>
    <w:rsid w:val="009F554C"/>
    <w:rsid w:val="009F6A2A"/>
    <w:rsid w:val="00A01CA1"/>
    <w:rsid w:val="00A049C9"/>
    <w:rsid w:val="00A05006"/>
    <w:rsid w:val="00A06A6B"/>
    <w:rsid w:val="00A116BD"/>
    <w:rsid w:val="00A11E80"/>
    <w:rsid w:val="00A1569C"/>
    <w:rsid w:val="00A1759B"/>
    <w:rsid w:val="00A20B25"/>
    <w:rsid w:val="00A20F22"/>
    <w:rsid w:val="00A2157E"/>
    <w:rsid w:val="00A21FCB"/>
    <w:rsid w:val="00A23F62"/>
    <w:rsid w:val="00A24554"/>
    <w:rsid w:val="00A24FA3"/>
    <w:rsid w:val="00A32418"/>
    <w:rsid w:val="00A34CD1"/>
    <w:rsid w:val="00A36333"/>
    <w:rsid w:val="00A3749A"/>
    <w:rsid w:val="00A42DAE"/>
    <w:rsid w:val="00A44DBB"/>
    <w:rsid w:val="00A518CB"/>
    <w:rsid w:val="00A5608D"/>
    <w:rsid w:val="00A5774D"/>
    <w:rsid w:val="00A6439F"/>
    <w:rsid w:val="00A661EC"/>
    <w:rsid w:val="00A666BA"/>
    <w:rsid w:val="00A679C8"/>
    <w:rsid w:val="00A70356"/>
    <w:rsid w:val="00A74871"/>
    <w:rsid w:val="00A76E5B"/>
    <w:rsid w:val="00A850B3"/>
    <w:rsid w:val="00A86135"/>
    <w:rsid w:val="00A862F5"/>
    <w:rsid w:val="00A871B7"/>
    <w:rsid w:val="00A92EBA"/>
    <w:rsid w:val="00A9307F"/>
    <w:rsid w:val="00A93BFF"/>
    <w:rsid w:val="00A95C24"/>
    <w:rsid w:val="00A97189"/>
    <w:rsid w:val="00AA3C2B"/>
    <w:rsid w:val="00AA3D3D"/>
    <w:rsid w:val="00AA5414"/>
    <w:rsid w:val="00AA7BDE"/>
    <w:rsid w:val="00AB0AC5"/>
    <w:rsid w:val="00AB1245"/>
    <w:rsid w:val="00AB2549"/>
    <w:rsid w:val="00AB297F"/>
    <w:rsid w:val="00AB64AE"/>
    <w:rsid w:val="00AB789F"/>
    <w:rsid w:val="00AC21DC"/>
    <w:rsid w:val="00AC22E0"/>
    <w:rsid w:val="00AC256E"/>
    <w:rsid w:val="00AC2915"/>
    <w:rsid w:val="00AC2D3D"/>
    <w:rsid w:val="00AC3B2B"/>
    <w:rsid w:val="00AC4BDA"/>
    <w:rsid w:val="00AC71B3"/>
    <w:rsid w:val="00AD0706"/>
    <w:rsid w:val="00AD40C3"/>
    <w:rsid w:val="00AD46CB"/>
    <w:rsid w:val="00AD568A"/>
    <w:rsid w:val="00AD5B34"/>
    <w:rsid w:val="00AE0D3D"/>
    <w:rsid w:val="00AE1416"/>
    <w:rsid w:val="00AE16F6"/>
    <w:rsid w:val="00AE20D0"/>
    <w:rsid w:val="00AE214F"/>
    <w:rsid w:val="00AE5FA9"/>
    <w:rsid w:val="00AE6704"/>
    <w:rsid w:val="00AE736A"/>
    <w:rsid w:val="00AF26FA"/>
    <w:rsid w:val="00AF2F10"/>
    <w:rsid w:val="00AF4C35"/>
    <w:rsid w:val="00AF5D4F"/>
    <w:rsid w:val="00B02113"/>
    <w:rsid w:val="00B02ABD"/>
    <w:rsid w:val="00B04E64"/>
    <w:rsid w:val="00B12B81"/>
    <w:rsid w:val="00B12F83"/>
    <w:rsid w:val="00B134CE"/>
    <w:rsid w:val="00B149A8"/>
    <w:rsid w:val="00B15480"/>
    <w:rsid w:val="00B2393E"/>
    <w:rsid w:val="00B240FB"/>
    <w:rsid w:val="00B24A93"/>
    <w:rsid w:val="00B267C9"/>
    <w:rsid w:val="00B271E8"/>
    <w:rsid w:val="00B27B9F"/>
    <w:rsid w:val="00B310C5"/>
    <w:rsid w:val="00B312D3"/>
    <w:rsid w:val="00B32426"/>
    <w:rsid w:val="00B35348"/>
    <w:rsid w:val="00B35B2B"/>
    <w:rsid w:val="00B3631D"/>
    <w:rsid w:val="00B377CB"/>
    <w:rsid w:val="00B42521"/>
    <w:rsid w:val="00B45B50"/>
    <w:rsid w:val="00B521A3"/>
    <w:rsid w:val="00B56259"/>
    <w:rsid w:val="00B5714D"/>
    <w:rsid w:val="00B620DE"/>
    <w:rsid w:val="00B631AA"/>
    <w:rsid w:val="00B655E5"/>
    <w:rsid w:val="00B668EB"/>
    <w:rsid w:val="00B67AC4"/>
    <w:rsid w:val="00B67D11"/>
    <w:rsid w:val="00B703BB"/>
    <w:rsid w:val="00B70B00"/>
    <w:rsid w:val="00B71583"/>
    <w:rsid w:val="00B72F4F"/>
    <w:rsid w:val="00B776A5"/>
    <w:rsid w:val="00B77D7D"/>
    <w:rsid w:val="00B86BDC"/>
    <w:rsid w:val="00B86C00"/>
    <w:rsid w:val="00B86DBF"/>
    <w:rsid w:val="00B90006"/>
    <w:rsid w:val="00B909B2"/>
    <w:rsid w:val="00B91A7A"/>
    <w:rsid w:val="00B940EF"/>
    <w:rsid w:val="00B94891"/>
    <w:rsid w:val="00B95945"/>
    <w:rsid w:val="00B96C35"/>
    <w:rsid w:val="00B96CA8"/>
    <w:rsid w:val="00BA43C2"/>
    <w:rsid w:val="00BA5F99"/>
    <w:rsid w:val="00BA624A"/>
    <w:rsid w:val="00BB0D4C"/>
    <w:rsid w:val="00BB380A"/>
    <w:rsid w:val="00BB3FB6"/>
    <w:rsid w:val="00BB7D02"/>
    <w:rsid w:val="00BC61F6"/>
    <w:rsid w:val="00BD0ABC"/>
    <w:rsid w:val="00BD0B9C"/>
    <w:rsid w:val="00BD26C3"/>
    <w:rsid w:val="00BD54F4"/>
    <w:rsid w:val="00BD5B3C"/>
    <w:rsid w:val="00BD618A"/>
    <w:rsid w:val="00BD66BA"/>
    <w:rsid w:val="00BE03D0"/>
    <w:rsid w:val="00BE1FDF"/>
    <w:rsid w:val="00BE2B6F"/>
    <w:rsid w:val="00BE6184"/>
    <w:rsid w:val="00BF1FF0"/>
    <w:rsid w:val="00BF2128"/>
    <w:rsid w:val="00BF6D4F"/>
    <w:rsid w:val="00BF7E6A"/>
    <w:rsid w:val="00C001A9"/>
    <w:rsid w:val="00C01E25"/>
    <w:rsid w:val="00C0389A"/>
    <w:rsid w:val="00C06BAC"/>
    <w:rsid w:val="00C073B5"/>
    <w:rsid w:val="00C114DA"/>
    <w:rsid w:val="00C11622"/>
    <w:rsid w:val="00C146B7"/>
    <w:rsid w:val="00C16ABE"/>
    <w:rsid w:val="00C17626"/>
    <w:rsid w:val="00C17EAE"/>
    <w:rsid w:val="00C20212"/>
    <w:rsid w:val="00C226AF"/>
    <w:rsid w:val="00C22828"/>
    <w:rsid w:val="00C22ACE"/>
    <w:rsid w:val="00C23D64"/>
    <w:rsid w:val="00C259F3"/>
    <w:rsid w:val="00C310FA"/>
    <w:rsid w:val="00C32927"/>
    <w:rsid w:val="00C33977"/>
    <w:rsid w:val="00C344ED"/>
    <w:rsid w:val="00C35DD6"/>
    <w:rsid w:val="00C36F79"/>
    <w:rsid w:val="00C4034C"/>
    <w:rsid w:val="00C429F0"/>
    <w:rsid w:val="00C43B30"/>
    <w:rsid w:val="00C50AA2"/>
    <w:rsid w:val="00C52319"/>
    <w:rsid w:val="00C53155"/>
    <w:rsid w:val="00C640B2"/>
    <w:rsid w:val="00C654F9"/>
    <w:rsid w:val="00C65A6E"/>
    <w:rsid w:val="00C6656F"/>
    <w:rsid w:val="00C674DC"/>
    <w:rsid w:val="00C6776E"/>
    <w:rsid w:val="00C67D1E"/>
    <w:rsid w:val="00C67DB7"/>
    <w:rsid w:val="00C7235A"/>
    <w:rsid w:val="00C72AF2"/>
    <w:rsid w:val="00C739D5"/>
    <w:rsid w:val="00C74373"/>
    <w:rsid w:val="00C8065A"/>
    <w:rsid w:val="00C83932"/>
    <w:rsid w:val="00C84A7B"/>
    <w:rsid w:val="00C84D17"/>
    <w:rsid w:val="00C860A6"/>
    <w:rsid w:val="00C866E5"/>
    <w:rsid w:val="00C91CA0"/>
    <w:rsid w:val="00C93C19"/>
    <w:rsid w:val="00C97090"/>
    <w:rsid w:val="00CA04CB"/>
    <w:rsid w:val="00CA132C"/>
    <w:rsid w:val="00CA1E06"/>
    <w:rsid w:val="00CA2A7B"/>
    <w:rsid w:val="00CA7035"/>
    <w:rsid w:val="00CA7B45"/>
    <w:rsid w:val="00CA7D2C"/>
    <w:rsid w:val="00CB0BF4"/>
    <w:rsid w:val="00CB1401"/>
    <w:rsid w:val="00CB2DA2"/>
    <w:rsid w:val="00CB2F47"/>
    <w:rsid w:val="00CC161D"/>
    <w:rsid w:val="00CC29C8"/>
    <w:rsid w:val="00CD03C1"/>
    <w:rsid w:val="00CD268E"/>
    <w:rsid w:val="00CD2E2A"/>
    <w:rsid w:val="00CD3FD6"/>
    <w:rsid w:val="00CE00BA"/>
    <w:rsid w:val="00CE04F8"/>
    <w:rsid w:val="00CE549F"/>
    <w:rsid w:val="00CE740E"/>
    <w:rsid w:val="00CF211A"/>
    <w:rsid w:val="00CF7BD7"/>
    <w:rsid w:val="00D02869"/>
    <w:rsid w:val="00D049CF"/>
    <w:rsid w:val="00D061EB"/>
    <w:rsid w:val="00D06508"/>
    <w:rsid w:val="00D10484"/>
    <w:rsid w:val="00D12F24"/>
    <w:rsid w:val="00D148E7"/>
    <w:rsid w:val="00D1715F"/>
    <w:rsid w:val="00D17200"/>
    <w:rsid w:val="00D22023"/>
    <w:rsid w:val="00D26D3B"/>
    <w:rsid w:val="00D27E6F"/>
    <w:rsid w:val="00D27F5B"/>
    <w:rsid w:val="00D31893"/>
    <w:rsid w:val="00D31F0C"/>
    <w:rsid w:val="00D34D7D"/>
    <w:rsid w:val="00D357BC"/>
    <w:rsid w:val="00D36055"/>
    <w:rsid w:val="00D36846"/>
    <w:rsid w:val="00D4213D"/>
    <w:rsid w:val="00D426B4"/>
    <w:rsid w:val="00D426D0"/>
    <w:rsid w:val="00D43019"/>
    <w:rsid w:val="00D44481"/>
    <w:rsid w:val="00D4453C"/>
    <w:rsid w:val="00D51DBA"/>
    <w:rsid w:val="00D52DE9"/>
    <w:rsid w:val="00D54976"/>
    <w:rsid w:val="00D566F5"/>
    <w:rsid w:val="00D56EC8"/>
    <w:rsid w:val="00D627F0"/>
    <w:rsid w:val="00D6409F"/>
    <w:rsid w:val="00D64772"/>
    <w:rsid w:val="00D64B81"/>
    <w:rsid w:val="00D65162"/>
    <w:rsid w:val="00D65596"/>
    <w:rsid w:val="00D673C5"/>
    <w:rsid w:val="00D73086"/>
    <w:rsid w:val="00D740D1"/>
    <w:rsid w:val="00D7588A"/>
    <w:rsid w:val="00D87E0E"/>
    <w:rsid w:val="00D9092D"/>
    <w:rsid w:val="00D90ECB"/>
    <w:rsid w:val="00D91978"/>
    <w:rsid w:val="00D94201"/>
    <w:rsid w:val="00D947F1"/>
    <w:rsid w:val="00D95F13"/>
    <w:rsid w:val="00D96028"/>
    <w:rsid w:val="00D962B9"/>
    <w:rsid w:val="00D978B8"/>
    <w:rsid w:val="00DA0007"/>
    <w:rsid w:val="00DA082C"/>
    <w:rsid w:val="00DA0BC7"/>
    <w:rsid w:val="00DA2A38"/>
    <w:rsid w:val="00DA32CF"/>
    <w:rsid w:val="00DA556F"/>
    <w:rsid w:val="00DA615D"/>
    <w:rsid w:val="00DB4141"/>
    <w:rsid w:val="00DB5868"/>
    <w:rsid w:val="00DB7122"/>
    <w:rsid w:val="00DC1B91"/>
    <w:rsid w:val="00DC2FD7"/>
    <w:rsid w:val="00DC307D"/>
    <w:rsid w:val="00DC3E05"/>
    <w:rsid w:val="00DC54E4"/>
    <w:rsid w:val="00DC717A"/>
    <w:rsid w:val="00DD0230"/>
    <w:rsid w:val="00DD0E34"/>
    <w:rsid w:val="00DD2185"/>
    <w:rsid w:val="00DD336E"/>
    <w:rsid w:val="00DD4FAD"/>
    <w:rsid w:val="00DD4FEE"/>
    <w:rsid w:val="00DD6595"/>
    <w:rsid w:val="00DD6A91"/>
    <w:rsid w:val="00DD7E55"/>
    <w:rsid w:val="00DE0D40"/>
    <w:rsid w:val="00DE2BC6"/>
    <w:rsid w:val="00DE374F"/>
    <w:rsid w:val="00DE4520"/>
    <w:rsid w:val="00DE7320"/>
    <w:rsid w:val="00DE74DB"/>
    <w:rsid w:val="00DF4167"/>
    <w:rsid w:val="00DF4C4D"/>
    <w:rsid w:val="00E02FB8"/>
    <w:rsid w:val="00E055B7"/>
    <w:rsid w:val="00E05DE2"/>
    <w:rsid w:val="00E07996"/>
    <w:rsid w:val="00E11D97"/>
    <w:rsid w:val="00E12B6C"/>
    <w:rsid w:val="00E13193"/>
    <w:rsid w:val="00E17804"/>
    <w:rsid w:val="00E24040"/>
    <w:rsid w:val="00E24F88"/>
    <w:rsid w:val="00E251C7"/>
    <w:rsid w:val="00E31B0D"/>
    <w:rsid w:val="00E44220"/>
    <w:rsid w:val="00E44C50"/>
    <w:rsid w:val="00E453CD"/>
    <w:rsid w:val="00E46513"/>
    <w:rsid w:val="00E46A9F"/>
    <w:rsid w:val="00E47C96"/>
    <w:rsid w:val="00E50F61"/>
    <w:rsid w:val="00E5119E"/>
    <w:rsid w:val="00E51802"/>
    <w:rsid w:val="00E55426"/>
    <w:rsid w:val="00E576BB"/>
    <w:rsid w:val="00E61FC6"/>
    <w:rsid w:val="00E622ED"/>
    <w:rsid w:val="00E639E1"/>
    <w:rsid w:val="00E64496"/>
    <w:rsid w:val="00E679E8"/>
    <w:rsid w:val="00E70510"/>
    <w:rsid w:val="00E708C1"/>
    <w:rsid w:val="00E70E26"/>
    <w:rsid w:val="00E72755"/>
    <w:rsid w:val="00E74AB9"/>
    <w:rsid w:val="00E7648E"/>
    <w:rsid w:val="00E77227"/>
    <w:rsid w:val="00E77DC9"/>
    <w:rsid w:val="00E77FA1"/>
    <w:rsid w:val="00E8049C"/>
    <w:rsid w:val="00E80CDA"/>
    <w:rsid w:val="00E80D6B"/>
    <w:rsid w:val="00E824DB"/>
    <w:rsid w:val="00E86115"/>
    <w:rsid w:val="00E86350"/>
    <w:rsid w:val="00E87DB5"/>
    <w:rsid w:val="00E96D60"/>
    <w:rsid w:val="00E9708C"/>
    <w:rsid w:val="00EA2FC2"/>
    <w:rsid w:val="00EA3082"/>
    <w:rsid w:val="00EA3FE0"/>
    <w:rsid w:val="00EA6CA4"/>
    <w:rsid w:val="00EA76AE"/>
    <w:rsid w:val="00EB10F3"/>
    <w:rsid w:val="00EB4059"/>
    <w:rsid w:val="00EC1093"/>
    <w:rsid w:val="00EC19C7"/>
    <w:rsid w:val="00EC1E10"/>
    <w:rsid w:val="00ED55A9"/>
    <w:rsid w:val="00ED62B9"/>
    <w:rsid w:val="00ED7949"/>
    <w:rsid w:val="00EE3550"/>
    <w:rsid w:val="00EE45D0"/>
    <w:rsid w:val="00EE63A8"/>
    <w:rsid w:val="00EF26FE"/>
    <w:rsid w:val="00EF454C"/>
    <w:rsid w:val="00EF47E1"/>
    <w:rsid w:val="00EF6980"/>
    <w:rsid w:val="00F005A3"/>
    <w:rsid w:val="00F015F0"/>
    <w:rsid w:val="00F01A68"/>
    <w:rsid w:val="00F01A8B"/>
    <w:rsid w:val="00F02192"/>
    <w:rsid w:val="00F07274"/>
    <w:rsid w:val="00F075FB"/>
    <w:rsid w:val="00F15401"/>
    <w:rsid w:val="00F208F6"/>
    <w:rsid w:val="00F2100D"/>
    <w:rsid w:val="00F21F89"/>
    <w:rsid w:val="00F2770F"/>
    <w:rsid w:val="00F33FC7"/>
    <w:rsid w:val="00F342F1"/>
    <w:rsid w:val="00F367AF"/>
    <w:rsid w:val="00F37E3D"/>
    <w:rsid w:val="00F41F14"/>
    <w:rsid w:val="00F437A6"/>
    <w:rsid w:val="00F542FF"/>
    <w:rsid w:val="00F55320"/>
    <w:rsid w:val="00F569C1"/>
    <w:rsid w:val="00F574A5"/>
    <w:rsid w:val="00F6399F"/>
    <w:rsid w:val="00F64AFE"/>
    <w:rsid w:val="00F70042"/>
    <w:rsid w:val="00F70B5D"/>
    <w:rsid w:val="00F711A1"/>
    <w:rsid w:val="00F71521"/>
    <w:rsid w:val="00F7271F"/>
    <w:rsid w:val="00F775EA"/>
    <w:rsid w:val="00F77799"/>
    <w:rsid w:val="00F848C3"/>
    <w:rsid w:val="00F8644C"/>
    <w:rsid w:val="00F878FB"/>
    <w:rsid w:val="00F902ED"/>
    <w:rsid w:val="00F94237"/>
    <w:rsid w:val="00F94494"/>
    <w:rsid w:val="00F946E8"/>
    <w:rsid w:val="00F95990"/>
    <w:rsid w:val="00F96030"/>
    <w:rsid w:val="00FA29D0"/>
    <w:rsid w:val="00FA5196"/>
    <w:rsid w:val="00FA5801"/>
    <w:rsid w:val="00FB0B66"/>
    <w:rsid w:val="00FB24A3"/>
    <w:rsid w:val="00FB3091"/>
    <w:rsid w:val="00FB3B40"/>
    <w:rsid w:val="00FB3C96"/>
    <w:rsid w:val="00FB5171"/>
    <w:rsid w:val="00FB5B8B"/>
    <w:rsid w:val="00FB5D0E"/>
    <w:rsid w:val="00FB75A2"/>
    <w:rsid w:val="00FB78E3"/>
    <w:rsid w:val="00FC3249"/>
    <w:rsid w:val="00FC46EF"/>
    <w:rsid w:val="00FC4A93"/>
    <w:rsid w:val="00FC514C"/>
    <w:rsid w:val="00FC6042"/>
    <w:rsid w:val="00FC74F0"/>
    <w:rsid w:val="00FD0564"/>
    <w:rsid w:val="00FD1EFE"/>
    <w:rsid w:val="00FD4C9F"/>
    <w:rsid w:val="00FD695C"/>
    <w:rsid w:val="00FE09FA"/>
    <w:rsid w:val="00FE10F8"/>
    <w:rsid w:val="00FE1D05"/>
    <w:rsid w:val="00FE1DBB"/>
    <w:rsid w:val="00FE2248"/>
    <w:rsid w:val="00FE59EB"/>
    <w:rsid w:val="00FE5D69"/>
    <w:rsid w:val="00FE60A0"/>
    <w:rsid w:val="00FE629E"/>
    <w:rsid w:val="00FF1EFB"/>
    <w:rsid w:val="00FF2D82"/>
    <w:rsid w:val="00FF5CBB"/>
    <w:rsid w:val="00FF7115"/>
    <w:rsid w:val="00FF74A0"/>
    <w:rsid w:val="00FF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C3880D"/>
  <w14:defaultImageDpi w14:val="300"/>
  <w15:docId w15:val="{11273627-95C8-4B14-82E6-62B65A8DA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5B7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055B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055B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opka">
    <w:name w:val="footer"/>
    <w:basedOn w:val="Normalny"/>
    <w:link w:val="StopkaZnak"/>
    <w:uiPriority w:val="99"/>
    <w:rsid w:val="00E055B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055B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Vorgabetext">
    <w:name w:val="Vorgabetext"/>
    <w:basedOn w:val="Normalny"/>
    <w:uiPriority w:val="99"/>
    <w:rsid w:val="00E055B7"/>
    <w:rPr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55B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055B7"/>
    <w:rPr>
      <w:rFonts w:ascii="Tahoma" w:eastAsia="Times New Roman" w:hAnsi="Tahoma" w:cs="Tahoma"/>
      <w:sz w:val="16"/>
      <w:szCs w:val="16"/>
      <w:lang w:eastAsia="de-DE"/>
    </w:rPr>
  </w:style>
  <w:style w:type="character" w:styleId="Odwoaniedokomentarza">
    <w:name w:val="annotation reference"/>
    <w:uiPriority w:val="99"/>
    <w:semiHidden/>
    <w:unhideWhenUsed/>
    <w:rsid w:val="009E13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1373"/>
    <w:rPr>
      <w:sz w:val="20"/>
      <w:szCs w:val="20"/>
      <w:lang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9E1373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137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E1373"/>
    <w:rPr>
      <w:rFonts w:ascii="Times New Roman" w:eastAsia="Times New Roman" w:hAnsi="Times New Roman"/>
      <w:b/>
      <w:bCs/>
    </w:rPr>
  </w:style>
  <w:style w:type="paragraph" w:styleId="NormalnyWeb">
    <w:name w:val="Normal (Web)"/>
    <w:basedOn w:val="Normalny"/>
    <w:uiPriority w:val="99"/>
    <w:rsid w:val="003B0C18"/>
    <w:pPr>
      <w:spacing w:before="100" w:beforeAutospacing="1" w:after="119"/>
    </w:pPr>
  </w:style>
  <w:style w:type="character" w:styleId="Hipercze">
    <w:name w:val="Hyperlink"/>
    <w:uiPriority w:val="99"/>
    <w:unhideWhenUsed/>
    <w:rsid w:val="00D65596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AE5FA9"/>
    <w:rPr>
      <w:color w:val="800080"/>
      <w:u w:val="single"/>
    </w:rPr>
  </w:style>
  <w:style w:type="paragraph" w:customStyle="1" w:styleId="BITOPresseinfoFlietext">
    <w:name w:val="BITO Presseinfo Fließtext"/>
    <w:basedOn w:val="Normalny"/>
    <w:link w:val="BITOPresseinfoFlietextZchn"/>
    <w:qFormat/>
    <w:rsid w:val="00EE63A8"/>
    <w:pPr>
      <w:widowControl w:val="0"/>
      <w:autoSpaceDE w:val="0"/>
      <w:autoSpaceDN w:val="0"/>
      <w:adjustRightInd w:val="0"/>
      <w:spacing w:line="280" w:lineRule="exact"/>
    </w:pPr>
    <w:rPr>
      <w:rFonts w:ascii="Arial" w:hAnsi="Arial"/>
      <w:spacing w:val="4"/>
      <w:sz w:val="20"/>
      <w:szCs w:val="22"/>
    </w:rPr>
  </w:style>
  <w:style w:type="character" w:customStyle="1" w:styleId="BITOPresseinfoFlietextZchn">
    <w:name w:val="BITO Presseinfo Fließtext Zchn"/>
    <w:link w:val="BITOPresseinfoFlietext"/>
    <w:rsid w:val="00EE63A8"/>
    <w:rPr>
      <w:rFonts w:ascii="Arial" w:eastAsia="Times New Roman" w:hAnsi="Arial"/>
      <w:spacing w:val="4"/>
      <w:szCs w:val="22"/>
    </w:rPr>
  </w:style>
  <w:style w:type="character" w:styleId="Pogrubienie">
    <w:name w:val="Strong"/>
    <w:uiPriority w:val="22"/>
    <w:qFormat/>
    <w:rsid w:val="00FC4A93"/>
    <w:rPr>
      <w:b/>
      <w:bCs/>
    </w:rPr>
  </w:style>
  <w:style w:type="paragraph" w:customStyle="1" w:styleId="BITOPresseinfoHeadline">
    <w:name w:val="BITO Presseinfo Headline"/>
    <w:basedOn w:val="Normalny"/>
    <w:link w:val="BITOPresseinfoHeadlineZchn"/>
    <w:qFormat/>
    <w:rsid w:val="001305EF"/>
    <w:pPr>
      <w:spacing w:line="320" w:lineRule="exact"/>
    </w:pPr>
    <w:rPr>
      <w:rFonts w:ascii="Arial" w:hAnsi="Arial"/>
      <w:caps/>
      <w:spacing w:val="20"/>
      <w:sz w:val="26"/>
    </w:rPr>
  </w:style>
  <w:style w:type="character" w:customStyle="1" w:styleId="BITOPresseinfoHeadlineZchn">
    <w:name w:val="BITO Presseinfo Headline Zchn"/>
    <w:link w:val="BITOPresseinfoHeadline"/>
    <w:rsid w:val="001305EF"/>
    <w:rPr>
      <w:rFonts w:ascii="Arial" w:eastAsia="Times New Roman" w:hAnsi="Arial"/>
      <w:caps/>
      <w:spacing w:val="20"/>
      <w:sz w:val="26"/>
      <w:szCs w:val="24"/>
    </w:rPr>
  </w:style>
  <w:style w:type="paragraph" w:customStyle="1" w:styleId="BITOPresseinfoFlietextklein">
    <w:name w:val="BITO Presseinfo Fließtext klein"/>
    <w:basedOn w:val="Vorgabetext"/>
    <w:link w:val="BITOPresseinfoFlietextkleinZchn"/>
    <w:qFormat/>
    <w:rsid w:val="009050EE"/>
    <w:pPr>
      <w:spacing w:line="276" w:lineRule="auto"/>
    </w:pPr>
    <w:rPr>
      <w:rFonts w:ascii="Arial" w:hAnsi="Arial" w:cs="Arial"/>
      <w:bCs/>
      <w:spacing w:val="4"/>
      <w:sz w:val="16"/>
      <w:szCs w:val="18"/>
    </w:rPr>
  </w:style>
  <w:style w:type="character" w:customStyle="1" w:styleId="BITOPresseinfoFlietextkleinZchn">
    <w:name w:val="BITO Presseinfo Fließtext klein Zchn"/>
    <w:link w:val="BITOPresseinfoFlietextklein"/>
    <w:rsid w:val="009050EE"/>
    <w:rPr>
      <w:rFonts w:ascii="Arial" w:eastAsia="Times New Roman" w:hAnsi="Arial" w:cs="Arial"/>
      <w:bCs/>
      <w:spacing w:val="4"/>
      <w:sz w:val="16"/>
      <w:szCs w:val="18"/>
      <w:lang w:val="pl-PL"/>
    </w:rPr>
  </w:style>
  <w:style w:type="paragraph" w:customStyle="1" w:styleId="FarbigeListe-Akzent11">
    <w:name w:val="Farbige Liste - Akzent 11"/>
    <w:basedOn w:val="Normalny"/>
    <w:uiPriority w:val="34"/>
    <w:qFormat/>
    <w:rsid w:val="00AF26FA"/>
    <w:pPr>
      <w:ind w:left="720"/>
      <w:contextualSpacing/>
    </w:pPr>
    <w:rPr>
      <w:rFonts w:ascii="Arial" w:eastAsia="Cambria" w:hAnsi="Arial" w:cs="Arial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1E2EB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7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se@bito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4712C-FB9F-4CA1-8C15-C4F8DB235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933</Words>
  <Characters>5600</Characters>
  <Application>Microsoft Office Word</Application>
  <DocSecurity>0</DocSecurity>
  <Lines>46</Lines>
  <Paragraphs>13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Einfahrregalsystem lagert ähnliche Artikel in hoher Stückzahl jetzt noch effizienter:</vt:lpstr>
      <vt:lpstr>Einfahrregalsystem lagert ähnliche Artikel in hoher Stückzahl jetzt noch effizienter:</vt:lpstr>
      <vt:lpstr>Einfahrregalsystem lagert ähnliche Artikel in hoher Stückzahl jetzt noch effizienter:</vt:lpstr>
    </vt:vector>
  </TitlesOfParts>
  <Company>Bittmann GmbH</Company>
  <LinksUpToDate>false</LinksUpToDate>
  <CharactersWithSpaces>6520</CharactersWithSpaces>
  <SharedDoc>false</SharedDoc>
  <HLinks>
    <vt:vector size="42" baseType="variant">
      <vt:variant>
        <vt:i4>4980857</vt:i4>
      </vt:variant>
      <vt:variant>
        <vt:i4>6</vt:i4>
      </vt:variant>
      <vt:variant>
        <vt:i4>0</vt:i4>
      </vt:variant>
      <vt:variant>
        <vt:i4>5</vt:i4>
      </vt:variant>
      <vt:variant>
        <vt:lpwstr>mailto:presse@bito.com</vt:lpwstr>
      </vt:variant>
      <vt:variant>
        <vt:lpwstr/>
      </vt:variant>
      <vt:variant>
        <vt:i4>8126552</vt:i4>
      </vt:variant>
      <vt:variant>
        <vt:i4>3</vt:i4>
      </vt:variant>
      <vt:variant>
        <vt:i4>0</vt:i4>
      </vt:variant>
      <vt:variant>
        <vt:i4>5</vt:i4>
      </vt:variant>
      <vt:variant>
        <vt:lpwstr>http://www.bito.com</vt:lpwstr>
      </vt:variant>
      <vt:variant>
        <vt:lpwstr/>
      </vt:variant>
      <vt:variant>
        <vt:i4>8126552</vt:i4>
      </vt:variant>
      <vt:variant>
        <vt:i4>0</vt:i4>
      </vt:variant>
      <vt:variant>
        <vt:i4>0</vt:i4>
      </vt:variant>
      <vt:variant>
        <vt:i4>5</vt:i4>
      </vt:variant>
      <vt:variant>
        <vt:lpwstr>http://www.bito.com</vt:lpwstr>
      </vt:variant>
      <vt:variant>
        <vt:lpwstr/>
      </vt:variant>
      <vt:variant>
        <vt:i4>524381</vt:i4>
      </vt:variant>
      <vt:variant>
        <vt:i4>-1</vt:i4>
      </vt:variant>
      <vt:variant>
        <vt:i4>2051</vt:i4>
      </vt:variant>
      <vt:variant>
        <vt:i4>1</vt:i4>
      </vt:variant>
      <vt:variant>
        <vt:lpwstr>BITO Logo rgb 4c positiv</vt:lpwstr>
      </vt:variant>
      <vt:variant>
        <vt:lpwstr/>
      </vt:variant>
      <vt:variant>
        <vt:i4>3604576</vt:i4>
      </vt:variant>
      <vt:variant>
        <vt:i4>-1</vt:i4>
      </vt:variant>
      <vt:variant>
        <vt:i4>1038</vt:i4>
      </vt:variant>
      <vt:variant>
        <vt:i4>1</vt:i4>
      </vt:variant>
      <vt:variant>
        <vt:lpwstr>U-Turn 9__DFG_4er_Stapel_bunt</vt:lpwstr>
      </vt:variant>
      <vt:variant>
        <vt:lpwstr/>
      </vt:variant>
      <vt:variant>
        <vt:i4>6094883</vt:i4>
      </vt:variant>
      <vt:variant>
        <vt:i4>-1</vt:i4>
      </vt:variant>
      <vt:variant>
        <vt:i4>1040</vt:i4>
      </vt:variant>
      <vt:variant>
        <vt:i4>1</vt:i4>
      </vt:variant>
      <vt:variant>
        <vt:lpwstr>U-Turn 6__DFG_2er_Stapel_und_Nested</vt:lpwstr>
      </vt:variant>
      <vt:variant>
        <vt:lpwstr/>
      </vt:variant>
      <vt:variant>
        <vt:i4>1179707</vt:i4>
      </vt:variant>
      <vt:variant>
        <vt:i4>-1</vt:i4>
      </vt:variant>
      <vt:variant>
        <vt:i4>1042</vt:i4>
      </vt:variant>
      <vt:variant>
        <vt:i4>1</vt:i4>
      </vt:variant>
      <vt:variant>
        <vt:lpwstr>U-Turn 5__Unterfassgriff_Deckel_eingelegt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Einfahrregalsystem lagert ähnliche Artikel in hoher Stückzahl jetzt noch effizienter:</dc:title>
  <dc:creator>Diana Pokorna</dc:creator>
  <cp:lastModifiedBy>BITO PL: Zielińska, Jolanta</cp:lastModifiedBy>
  <cp:revision>2</cp:revision>
  <cp:lastPrinted>2019-02-14T12:18:00Z</cp:lastPrinted>
  <dcterms:created xsi:type="dcterms:W3CDTF">2019-06-10T12:29:00Z</dcterms:created>
  <dcterms:modified xsi:type="dcterms:W3CDTF">2019-06-10T12:29:00Z</dcterms:modified>
</cp:coreProperties>
</file>