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B71F" w14:textId="77777777" w:rsidR="001A2943" w:rsidRPr="000D5513" w:rsidRDefault="001A2943" w:rsidP="005503D8">
      <w:pPr>
        <w:spacing w:before="240" w:line="360" w:lineRule="auto"/>
        <w:ind w:left="142" w:right="-142" w:hanging="142"/>
        <w:rPr>
          <w:rFonts w:ascii="Arial" w:hAnsi="Arial" w:cs="Arial"/>
          <w:bCs/>
          <w:color w:val="000000" w:themeColor="text1"/>
          <w:sz w:val="28"/>
          <w:szCs w:val="28"/>
        </w:rPr>
      </w:pPr>
      <w:r w:rsidRPr="000D5513">
        <w:rPr>
          <w:rFonts w:ascii="Arial" w:hAnsi="Arial" w:cs="Arial"/>
          <w:bCs/>
          <w:color w:val="000000" w:themeColor="text1"/>
          <w:sz w:val="28"/>
          <w:szCs w:val="28"/>
        </w:rPr>
        <w:t>PRESSEINFORMATION</w:t>
      </w:r>
    </w:p>
    <w:p w14:paraId="786A7DBB" w14:textId="77777777" w:rsidR="000D5513" w:rsidRDefault="000D5513" w:rsidP="000D5513">
      <w:pPr>
        <w:pStyle w:val="Vorgabetext"/>
        <w:spacing w:line="360" w:lineRule="auto"/>
        <w:ind w:right="-142"/>
        <w:rPr>
          <w:rFonts w:ascii="Arial" w:hAnsi="Arial" w:cs="Arial"/>
          <w:i/>
          <w:iCs/>
          <w:sz w:val="22"/>
          <w:szCs w:val="22"/>
          <w:lang w:val="de-DE"/>
        </w:rPr>
      </w:pPr>
    </w:p>
    <w:p w14:paraId="7BF8DFFD" w14:textId="22C5BD16" w:rsidR="000D5513" w:rsidRPr="000A1299" w:rsidRDefault="000D5513" w:rsidP="000D5513">
      <w:pPr>
        <w:pStyle w:val="Vorgabetext"/>
        <w:spacing w:line="360" w:lineRule="auto"/>
        <w:ind w:right="-142"/>
        <w:rPr>
          <w:rFonts w:ascii="Arial" w:hAnsi="Arial" w:cs="Arial"/>
          <w:i/>
          <w:iCs/>
          <w:sz w:val="22"/>
          <w:szCs w:val="22"/>
          <w:lang w:val="de-DE"/>
        </w:rPr>
      </w:pPr>
      <w:r w:rsidRPr="000A1299">
        <w:rPr>
          <w:rFonts w:ascii="Arial" w:hAnsi="Arial" w:cs="Arial"/>
          <w:i/>
          <w:iCs/>
          <w:sz w:val="22"/>
          <w:szCs w:val="22"/>
          <w:lang w:val="de-DE"/>
        </w:rPr>
        <w:t xml:space="preserve">BITO-Lagertechnik Bittmann </w:t>
      </w:r>
      <w:proofErr w:type="spellStart"/>
      <w:r w:rsidRPr="000A1299">
        <w:rPr>
          <w:rFonts w:ascii="Arial" w:hAnsi="Arial" w:cs="Arial"/>
          <w:i/>
          <w:iCs/>
          <w:sz w:val="22"/>
          <w:szCs w:val="22"/>
          <w:lang w:val="de-DE"/>
        </w:rPr>
        <w:t>GmbH</w:t>
      </w:r>
      <w:r>
        <w:rPr>
          <w:rFonts w:ascii="Arial" w:hAnsi="Arial" w:cs="Arial"/>
          <w:i/>
          <w:iCs/>
          <w:sz w:val="22"/>
          <w:szCs w:val="22"/>
          <w:lang w:val="de-DE"/>
        </w:rPr>
        <w:t>_Palettenregal</w:t>
      </w:r>
      <w:proofErr w:type="spellEnd"/>
      <w:r>
        <w:rPr>
          <w:rFonts w:ascii="Arial" w:hAnsi="Arial" w:cs="Arial"/>
          <w:i/>
          <w:iCs/>
          <w:sz w:val="22"/>
          <w:szCs w:val="22"/>
          <w:lang w:val="de-DE"/>
        </w:rPr>
        <w:t>-Tuning</w:t>
      </w:r>
    </w:p>
    <w:p w14:paraId="128DBCDA" w14:textId="77777777" w:rsidR="001A2943" w:rsidRPr="005503D8" w:rsidRDefault="001A2943" w:rsidP="005503D8">
      <w:pPr>
        <w:pStyle w:val="Kopfzeile"/>
        <w:spacing w:line="360" w:lineRule="auto"/>
        <w:ind w:right="-142"/>
        <w:rPr>
          <w:rFonts w:cs="Arial"/>
          <w:bCs/>
          <w:i/>
          <w:iCs/>
          <w:color w:val="000000" w:themeColor="text1"/>
          <w:szCs w:val="22"/>
        </w:rPr>
      </w:pPr>
    </w:p>
    <w:p w14:paraId="76CDC1C2" w14:textId="77777777" w:rsidR="00C57F17" w:rsidRPr="00513C41" w:rsidRDefault="00C57F17" w:rsidP="00C57F17">
      <w:pPr>
        <w:pStyle w:val="paragraph"/>
        <w:spacing w:before="0" w:beforeAutospacing="0" w:after="0" w:afterAutospacing="0" w:line="360" w:lineRule="auto"/>
        <w:textAlignment w:val="baseline"/>
        <w:rPr>
          <w:rStyle w:val="normaltextrun"/>
          <w:rFonts w:ascii="Arial" w:hAnsi="Arial" w:cs="Arial"/>
          <w:b/>
          <w:bCs/>
          <w:color w:val="000000"/>
          <w:sz w:val="20"/>
          <w:szCs w:val="20"/>
        </w:rPr>
      </w:pPr>
    </w:p>
    <w:p w14:paraId="4E8F15D4" w14:textId="77777777" w:rsidR="00C57F17" w:rsidRPr="000D5513" w:rsidRDefault="00C57F17" w:rsidP="00C57F17">
      <w:pPr>
        <w:shd w:val="clear" w:color="auto" w:fill="FFFFFF"/>
        <w:spacing w:after="100" w:afterAutospacing="1"/>
        <w:rPr>
          <w:rFonts w:ascii="Arial" w:hAnsi="Arial" w:cs="Arial"/>
          <w:b/>
          <w:bCs/>
          <w:color w:val="4C4C4C"/>
          <w:sz w:val="26"/>
          <w:szCs w:val="26"/>
        </w:rPr>
      </w:pPr>
      <w:proofErr w:type="spellStart"/>
      <w:r w:rsidRPr="000D5513">
        <w:rPr>
          <w:rFonts w:ascii="Arial" w:hAnsi="Arial" w:cs="Arial"/>
          <w:b/>
          <w:bCs/>
          <w:color w:val="4C4C4C"/>
          <w:sz w:val="26"/>
          <w:szCs w:val="26"/>
        </w:rPr>
        <w:t>Palettenregal</w:t>
      </w:r>
      <w:proofErr w:type="spellEnd"/>
      <w:r w:rsidRPr="000D5513">
        <w:rPr>
          <w:rFonts w:ascii="Arial" w:hAnsi="Arial" w:cs="Arial"/>
          <w:b/>
          <w:bCs/>
          <w:color w:val="4C4C4C"/>
          <w:sz w:val="26"/>
          <w:szCs w:val="26"/>
        </w:rPr>
        <w:t xml:space="preserve">-Tuning </w:t>
      </w:r>
      <w:proofErr w:type="spellStart"/>
      <w:r w:rsidRPr="000D5513">
        <w:rPr>
          <w:rFonts w:ascii="Arial" w:hAnsi="Arial" w:cs="Arial"/>
          <w:b/>
          <w:bCs/>
          <w:color w:val="4C4C4C"/>
          <w:sz w:val="26"/>
          <w:szCs w:val="26"/>
        </w:rPr>
        <w:t>by</w:t>
      </w:r>
      <w:proofErr w:type="spellEnd"/>
      <w:r w:rsidRPr="000D5513">
        <w:rPr>
          <w:rFonts w:ascii="Arial" w:hAnsi="Arial" w:cs="Arial"/>
          <w:b/>
          <w:bCs/>
          <w:color w:val="4C4C4C"/>
          <w:sz w:val="26"/>
          <w:szCs w:val="26"/>
        </w:rPr>
        <w:t xml:space="preserve"> BITO-Lagertechnik</w:t>
      </w:r>
    </w:p>
    <w:p w14:paraId="624544A6" w14:textId="77777777" w:rsidR="00C57F17" w:rsidRPr="000D5513" w:rsidRDefault="00C57F17" w:rsidP="00C57F17">
      <w:pPr>
        <w:shd w:val="clear" w:color="auto" w:fill="FFFFFF"/>
        <w:spacing w:after="100" w:afterAutospacing="1"/>
        <w:rPr>
          <w:rFonts w:ascii="Arial" w:hAnsi="Arial" w:cs="Arial"/>
          <w:b/>
          <w:bCs/>
          <w:color w:val="4C4C4C"/>
          <w:sz w:val="22"/>
          <w:szCs w:val="22"/>
        </w:rPr>
      </w:pPr>
      <w:r w:rsidRPr="000D5513">
        <w:rPr>
          <w:rFonts w:ascii="Arial" w:hAnsi="Arial" w:cs="Arial"/>
          <w:b/>
          <w:bCs/>
          <w:color w:val="4C4C4C"/>
          <w:sz w:val="22"/>
          <w:szCs w:val="22"/>
        </w:rPr>
        <w:t xml:space="preserve">Dynamik im Lager für Flexibilität bei der Kommissionierung aus dem </w:t>
      </w:r>
      <w:proofErr w:type="spellStart"/>
      <w:r w:rsidRPr="000D5513">
        <w:rPr>
          <w:rFonts w:ascii="Arial" w:hAnsi="Arial" w:cs="Arial"/>
          <w:b/>
          <w:bCs/>
          <w:color w:val="4C4C4C"/>
          <w:sz w:val="22"/>
          <w:szCs w:val="22"/>
        </w:rPr>
        <w:t>Palettenregal</w:t>
      </w:r>
      <w:proofErr w:type="spellEnd"/>
    </w:p>
    <w:p w14:paraId="16677DF5" w14:textId="77777777" w:rsidR="00C57F17" w:rsidRDefault="00C57F17" w:rsidP="00C57F17">
      <w:pPr>
        <w:shd w:val="clear" w:color="auto" w:fill="FFFFFF"/>
        <w:spacing w:after="100" w:afterAutospacing="1" w:line="360" w:lineRule="auto"/>
        <w:rPr>
          <w:rFonts w:ascii="Arial" w:hAnsi="Arial" w:cs="Arial"/>
          <w:color w:val="4C4C4C"/>
          <w:sz w:val="20"/>
          <w:szCs w:val="20"/>
        </w:rPr>
      </w:pPr>
    </w:p>
    <w:p w14:paraId="1B57D7D4" w14:textId="048393A4" w:rsidR="00C57F17" w:rsidRDefault="00C57F17" w:rsidP="00C57F17">
      <w:pPr>
        <w:shd w:val="clear" w:color="auto" w:fill="FFFFFF"/>
        <w:spacing w:after="100" w:afterAutospacing="1" w:line="360" w:lineRule="auto"/>
        <w:rPr>
          <w:rFonts w:ascii="Arial" w:hAnsi="Arial" w:cs="Arial"/>
          <w:b/>
          <w:bCs/>
          <w:color w:val="4C4C4C"/>
          <w:sz w:val="20"/>
          <w:szCs w:val="20"/>
        </w:rPr>
      </w:pPr>
      <w:proofErr w:type="spellStart"/>
      <w:r w:rsidRPr="00513C41">
        <w:rPr>
          <w:rFonts w:ascii="Arial" w:hAnsi="Arial" w:cs="Arial"/>
          <w:color w:val="4C4C4C"/>
          <w:sz w:val="20"/>
          <w:szCs w:val="20"/>
        </w:rPr>
        <w:t>Meisenheim</w:t>
      </w:r>
      <w:proofErr w:type="spellEnd"/>
      <w:r w:rsidRPr="00513C41">
        <w:rPr>
          <w:rFonts w:ascii="Arial" w:hAnsi="Arial" w:cs="Arial"/>
          <w:color w:val="4C4C4C"/>
          <w:sz w:val="20"/>
          <w:szCs w:val="20"/>
        </w:rPr>
        <w:t xml:space="preserve">, </w:t>
      </w:r>
      <w:r w:rsidR="00F26AAC">
        <w:rPr>
          <w:rFonts w:ascii="Arial" w:hAnsi="Arial" w:cs="Arial"/>
          <w:color w:val="4C4C4C"/>
          <w:sz w:val="20"/>
          <w:szCs w:val="20"/>
        </w:rPr>
        <w:t>09</w:t>
      </w:r>
      <w:r w:rsidRPr="00513C41">
        <w:rPr>
          <w:rFonts w:ascii="Arial" w:hAnsi="Arial" w:cs="Arial"/>
          <w:color w:val="4C4C4C"/>
          <w:sz w:val="20"/>
          <w:szCs w:val="20"/>
        </w:rPr>
        <w:t xml:space="preserve">. </w:t>
      </w:r>
      <w:r w:rsidR="00EE7BE9">
        <w:rPr>
          <w:rFonts w:ascii="Arial" w:hAnsi="Arial" w:cs="Arial"/>
          <w:color w:val="4C4C4C"/>
          <w:sz w:val="20"/>
          <w:szCs w:val="20"/>
        </w:rPr>
        <w:t>August</w:t>
      </w:r>
      <w:r w:rsidRPr="00513C41">
        <w:rPr>
          <w:rFonts w:ascii="Arial" w:hAnsi="Arial" w:cs="Arial"/>
          <w:color w:val="4C4C4C"/>
          <w:sz w:val="20"/>
          <w:szCs w:val="20"/>
        </w:rPr>
        <w:t xml:space="preserve"> 2021</w:t>
      </w:r>
      <w:r w:rsidRPr="00513C41">
        <w:rPr>
          <w:rFonts w:ascii="Arial" w:hAnsi="Arial" w:cs="Arial"/>
          <w:b/>
          <w:bCs/>
          <w:color w:val="4C4C4C"/>
          <w:sz w:val="20"/>
          <w:szCs w:val="20"/>
        </w:rPr>
        <w:t xml:space="preserve">. </w:t>
      </w:r>
      <w:r w:rsidRPr="00133AA8">
        <w:rPr>
          <w:rFonts w:ascii="Arial" w:hAnsi="Arial" w:cs="Arial"/>
          <w:b/>
          <w:bCs/>
          <w:color w:val="4C4C4C"/>
          <w:sz w:val="20"/>
          <w:szCs w:val="20"/>
        </w:rPr>
        <w:t xml:space="preserve">Mit </w:t>
      </w:r>
      <w:r w:rsidRPr="00513C41">
        <w:rPr>
          <w:rFonts w:ascii="Arial" w:hAnsi="Arial" w:cs="Arial"/>
          <w:b/>
          <w:bCs/>
          <w:color w:val="4C4C4C"/>
          <w:sz w:val="20"/>
          <w:szCs w:val="20"/>
        </w:rPr>
        <w:t xml:space="preserve">Hilfe des </w:t>
      </w:r>
      <w:proofErr w:type="spellStart"/>
      <w:r w:rsidRPr="00513C41">
        <w:rPr>
          <w:rFonts w:ascii="Arial" w:hAnsi="Arial" w:cs="Arial"/>
          <w:b/>
          <w:bCs/>
          <w:color w:val="4C4C4C"/>
          <w:sz w:val="20"/>
          <w:szCs w:val="20"/>
        </w:rPr>
        <w:t>Palettenregal</w:t>
      </w:r>
      <w:proofErr w:type="spellEnd"/>
      <w:r w:rsidRPr="00513C41">
        <w:rPr>
          <w:rFonts w:ascii="Arial" w:hAnsi="Arial" w:cs="Arial"/>
          <w:b/>
          <w:bCs/>
          <w:color w:val="4C4C4C"/>
          <w:sz w:val="20"/>
          <w:szCs w:val="20"/>
        </w:rPr>
        <w:t xml:space="preserve">-Tunings der BITO-Lagertechnik Bittmann GmbH können Unternehmen den </w:t>
      </w:r>
      <w:proofErr w:type="spellStart"/>
      <w:r w:rsidRPr="00513C41">
        <w:rPr>
          <w:rFonts w:ascii="Arial" w:hAnsi="Arial" w:cs="Arial"/>
          <w:b/>
          <w:bCs/>
          <w:color w:val="4C4C4C"/>
          <w:sz w:val="20"/>
          <w:szCs w:val="20"/>
        </w:rPr>
        <w:t>Kommissionierbereich</w:t>
      </w:r>
      <w:proofErr w:type="spellEnd"/>
      <w:r w:rsidRPr="00513C41">
        <w:rPr>
          <w:rFonts w:ascii="Arial" w:hAnsi="Arial" w:cs="Arial"/>
          <w:b/>
          <w:bCs/>
          <w:color w:val="4C4C4C"/>
          <w:sz w:val="20"/>
          <w:szCs w:val="20"/>
        </w:rPr>
        <w:t xml:space="preserve"> in ihrem </w:t>
      </w:r>
      <w:proofErr w:type="spellStart"/>
      <w:r w:rsidRPr="00513C41">
        <w:rPr>
          <w:rFonts w:ascii="Arial" w:hAnsi="Arial" w:cs="Arial"/>
          <w:b/>
          <w:bCs/>
          <w:color w:val="4C4C4C"/>
          <w:sz w:val="20"/>
          <w:szCs w:val="20"/>
        </w:rPr>
        <w:t>Palettenlager</w:t>
      </w:r>
      <w:proofErr w:type="spellEnd"/>
      <w:r w:rsidRPr="00513C41">
        <w:rPr>
          <w:rFonts w:ascii="Arial" w:hAnsi="Arial" w:cs="Arial"/>
          <w:b/>
          <w:bCs/>
          <w:color w:val="4C4C4C"/>
          <w:sz w:val="20"/>
          <w:szCs w:val="20"/>
        </w:rPr>
        <w:t xml:space="preserve"> einfach und flexibel erweitern, um schnell </w:t>
      </w:r>
      <w:r w:rsidRPr="00133AA8">
        <w:rPr>
          <w:rFonts w:ascii="Arial" w:hAnsi="Arial" w:cs="Arial"/>
          <w:b/>
          <w:bCs/>
          <w:color w:val="4C4C4C"/>
          <w:sz w:val="20"/>
          <w:szCs w:val="20"/>
        </w:rPr>
        <w:t xml:space="preserve">auf </w:t>
      </w:r>
      <w:r w:rsidRPr="00513C41">
        <w:rPr>
          <w:rFonts w:ascii="Arial" w:hAnsi="Arial" w:cs="Arial"/>
          <w:b/>
          <w:bCs/>
          <w:color w:val="4C4C4C"/>
          <w:sz w:val="20"/>
          <w:szCs w:val="20"/>
        </w:rPr>
        <w:t xml:space="preserve">Veränderungen und </w:t>
      </w:r>
      <w:r w:rsidRPr="00133AA8">
        <w:rPr>
          <w:rFonts w:ascii="Arial" w:hAnsi="Arial" w:cs="Arial"/>
          <w:b/>
          <w:bCs/>
          <w:color w:val="4C4C4C"/>
          <w:sz w:val="20"/>
          <w:szCs w:val="20"/>
        </w:rPr>
        <w:t>Trends</w:t>
      </w:r>
      <w:r w:rsidRPr="00513C41">
        <w:rPr>
          <w:rFonts w:ascii="Arial" w:hAnsi="Arial" w:cs="Arial"/>
          <w:b/>
          <w:bCs/>
          <w:color w:val="4C4C4C"/>
          <w:sz w:val="20"/>
          <w:szCs w:val="20"/>
        </w:rPr>
        <w:t xml:space="preserve"> zu</w:t>
      </w:r>
      <w:r w:rsidRPr="00133AA8">
        <w:rPr>
          <w:rFonts w:ascii="Arial" w:hAnsi="Arial" w:cs="Arial"/>
          <w:b/>
          <w:bCs/>
          <w:color w:val="4C4C4C"/>
          <w:sz w:val="20"/>
          <w:szCs w:val="20"/>
        </w:rPr>
        <w:t xml:space="preserve"> reagieren. </w:t>
      </w:r>
      <w:r w:rsidRPr="00513C41">
        <w:rPr>
          <w:rFonts w:ascii="Arial" w:hAnsi="Arial" w:cs="Arial"/>
          <w:b/>
          <w:bCs/>
          <w:color w:val="4C4C4C"/>
          <w:sz w:val="20"/>
          <w:szCs w:val="20"/>
        </w:rPr>
        <w:t xml:space="preserve">Die Tuning-Optionen lassen sich auch </w:t>
      </w:r>
      <w:r w:rsidRPr="00133AA8">
        <w:rPr>
          <w:rFonts w:ascii="Arial" w:hAnsi="Arial" w:cs="Arial"/>
          <w:b/>
          <w:bCs/>
          <w:color w:val="4C4C4C"/>
          <w:sz w:val="20"/>
          <w:szCs w:val="20"/>
        </w:rPr>
        <w:t xml:space="preserve">in bestehende </w:t>
      </w:r>
      <w:proofErr w:type="spellStart"/>
      <w:r w:rsidRPr="00133AA8">
        <w:rPr>
          <w:rFonts w:ascii="Arial" w:hAnsi="Arial" w:cs="Arial"/>
          <w:b/>
          <w:bCs/>
          <w:color w:val="4C4C4C"/>
          <w:sz w:val="20"/>
          <w:szCs w:val="20"/>
        </w:rPr>
        <w:t>Palettenregale</w:t>
      </w:r>
      <w:proofErr w:type="spellEnd"/>
      <w:r w:rsidRPr="00133AA8">
        <w:rPr>
          <w:rFonts w:ascii="Arial" w:hAnsi="Arial" w:cs="Arial"/>
          <w:b/>
          <w:bCs/>
          <w:color w:val="4C4C4C"/>
          <w:sz w:val="20"/>
          <w:szCs w:val="20"/>
        </w:rPr>
        <w:t xml:space="preserve"> </w:t>
      </w:r>
      <w:r w:rsidRPr="00513C41">
        <w:rPr>
          <w:rFonts w:ascii="Arial" w:hAnsi="Arial" w:cs="Arial"/>
          <w:b/>
          <w:bCs/>
          <w:color w:val="4C4C4C"/>
          <w:sz w:val="20"/>
          <w:szCs w:val="20"/>
        </w:rPr>
        <w:t>problemlos</w:t>
      </w:r>
      <w:r w:rsidRPr="00133AA8">
        <w:rPr>
          <w:rFonts w:ascii="Arial" w:hAnsi="Arial" w:cs="Arial"/>
          <w:b/>
          <w:bCs/>
          <w:color w:val="4C4C4C"/>
          <w:sz w:val="20"/>
          <w:szCs w:val="20"/>
        </w:rPr>
        <w:t xml:space="preserve"> nachträglich einbauen</w:t>
      </w:r>
      <w:r w:rsidRPr="00513C41">
        <w:rPr>
          <w:rFonts w:ascii="Arial" w:hAnsi="Arial" w:cs="Arial"/>
          <w:b/>
          <w:bCs/>
          <w:color w:val="4C4C4C"/>
          <w:sz w:val="20"/>
          <w:szCs w:val="20"/>
        </w:rPr>
        <w:t>.</w:t>
      </w:r>
    </w:p>
    <w:p w14:paraId="597FBEAF" w14:textId="77777777" w:rsidR="00EE7BE9" w:rsidRPr="00513C41" w:rsidRDefault="00EE7BE9" w:rsidP="00C57F17">
      <w:pPr>
        <w:shd w:val="clear" w:color="auto" w:fill="FFFFFF"/>
        <w:spacing w:after="100" w:afterAutospacing="1" w:line="360" w:lineRule="auto"/>
        <w:rPr>
          <w:rFonts w:ascii="Arial" w:hAnsi="Arial" w:cs="Arial"/>
          <w:b/>
          <w:bCs/>
          <w:color w:val="4C4C4C"/>
          <w:sz w:val="20"/>
          <w:szCs w:val="20"/>
        </w:rPr>
      </w:pPr>
    </w:p>
    <w:p w14:paraId="13FF9FDC" w14:textId="7775B994" w:rsidR="00C57F17" w:rsidRPr="00513C41" w:rsidRDefault="00C57F17" w:rsidP="00C57F17">
      <w:pPr>
        <w:pStyle w:val="paragraph"/>
        <w:spacing w:before="0" w:beforeAutospacing="0" w:after="0" w:afterAutospacing="0" w:line="360" w:lineRule="auto"/>
        <w:textAlignment w:val="baseline"/>
        <w:rPr>
          <w:rFonts w:ascii="Arial" w:hAnsi="Arial" w:cs="Arial"/>
          <w:sz w:val="20"/>
          <w:szCs w:val="20"/>
        </w:rPr>
      </w:pPr>
      <w:r w:rsidRPr="00513C41">
        <w:rPr>
          <w:rStyle w:val="normaltextrun"/>
          <w:rFonts w:ascii="Arial" w:hAnsi="Arial" w:cs="Arial"/>
          <w:sz w:val="20"/>
          <w:szCs w:val="20"/>
        </w:rPr>
        <w:t xml:space="preserve">In vielen Branchen, allen voran im Bereich des E-Commerce und </w:t>
      </w:r>
      <w:r w:rsidR="00036020">
        <w:rPr>
          <w:rStyle w:val="normaltextrun"/>
          <w:rFonts w:ascii="Arial" w:hAnsi="Arial" w:cs="Arial"/>
          <w:sz w:val="20"/>
          <w:szCs w:val="20"/>
        </w:rPr>
        <w:t>hier s</w:t>
      </w:r>
      <w:r w:rsidRPr="00513C41">
        <w:rPr>
          <w:rStyle w:val="normaltextrun"/>
          <w:rFonts w:ascii="Arial" w:hAnsi="Arial" w:cs="Arial"/>
          <w:sz w:val="20"/>
          <w:szCs w:val="20"/>
        </w:rPr>
        <w:t xml:space="preserve">peziell </w:t>
      </w:r>
      <w:r w:rsidR="00036020">
        <w:rPr>
          <w:rStyle w:val="normaltextrun"/>
          <w:rFonts w:ascii="Arial" w:hAnsi="Arial" w:cs="Arial"/>
          <w:sz w:val="20"/>
          <w:szCs w:val="20"/>
        </w:rPr>
        <w:t xml:space="preserve">beispielsweise </w:t>
      </w:r>
      <w:r w:rsidRPr="00513C41">
        <w:rPr>
          <w:rStyle w:val="normaltextrun"/>
          <w:rFonts w:ascii="Arial" w:hAnsi="Arial" w:cs="Arial"/>
          <w:sz w:val="20"/>
          <w:szCs w:val="20"/>
        </w:rPr>
        <w:t xml:space="preserve">auch im </w:t>
      </w:r>
      <w:r w:rsidR="00036020">
        <w:rPr>
          <w:rStyle w:val="normaltextrun"/>
          <w:rFonts w:ascii="Arial" w:hAnsi="Arial" w:cs="Arial"/>
          <w:sz w:val="20"/>
          <w:szCs w:val="20"/>
        </w:rPr>
        <w:t xml:space="preserve">Bereich Fashion oder </w:t>
      </w:r>
      <w:r w:rsidRPr="00513C41">
        <w:rPr>
          <w:rStyle w:val="normaltextrun"/>
          <w:rFonts w:ascii="Arial" w:hAnsi="Arial" w:cs="Arial"/>
          <w:sz w:val="20"/>
          <w:szCs w:val="20"/>
        </w:rPr>
        <w:t xml:space="preserve">Lebensmittel-Onlinehandel, hat sich das Nachfrage-Verhalten extrem verändert. Der Boom hält seit Jahren an und besonders die Pandemie hat das Wachstum </w:t>
      </w:r>
      <w:r w:rsidR="00036020">
        <w:rPr>
          <w:rStyle w:val="normaltextrun"/>
          <w:rFonts w:ascii="Arial" w:hAnsi="Arial" w:cs="Arial"/>
          <w:sz w:val="20"/>
          <w:szCs w:val="20"/>
        </w:rPr>
        <w:t xml:space="preserve">im Bereich B2C </w:t>
      </w:r>
      <w:r w:rsidRPr="00513C41">
        <w:rPr>
          <w:rStyle w:val="normaltextrun"/>
          <w:rFonts w:ascii="Arial" w:hAnsi="Arial" w:cs="Arial"/>
          <w:sz w:val="20"/>
          <w:szCs w:val="20"/>
        </w:rPr>
        <w:t xml:space="preserve">weiter </w:t>
      </w:r>
      <w:r w:rsidR="00036020">
        <w:rPr>
          <w:rStyle w:val="normaltextrun"/>
          <w:rFonts w:ascii="Arial" w:hAnsi="Arial" w:cs="Arial"/>
          <w:sz w:val="20"/>
          <w:szCs w:val="20"/>
        </w:rPr>
        <w:t xml:space="preserve">extrem </w:t>
      </w:r>
      <w:r w:rsidRPr="00513C41">
        <w:rPr>
          <w:rStyle w:val="normaltextrun"/>
          <w:rFonts w:ascii="Arial" w:hAnsi="Arial" w:cs="Arial"/>
          <w:sz w:val="20"/>
          <w:szCs w:val="20"/>
        </w:rPr>
        <w:t>beschleunigt. Der Bedarf an optimalen und flexiblen, anpassbaren Lösungen für die Lagerung und Kommissionierung wächst. </w:t>
      </w:r>
      <w:r w:rsidRPr="00513C41">
        <w:rPr>
          <w:rStyle w:val="eop"/>
          <w:rFonts w:ascii="Arial" w:eastAsiaTheme="majorEastAsia" w:hAnsi="Arial" w:cs="Arial"/>
          <w:sz w:val="20"/>
          <w:szCs w:val="20"/>
        </w:rPr>
        <w:t> </w:t>
      </w:r>
    </w:p>
    <w:p w14:paraId="50A4651B" w14:textId="77777777" w:rsidR="00C57F17" w:rsidRPr="00513C41" w:rsidRDefault="00C57F17" w:rsidP="00C57F17">
      <w:pPr>
        <w:pStyle w:val="paragraph"/>
        <w:spacing w:before="0" w:beforeAutospacing="0" w:after="0" w:afterAutospacing="0" w:line="360" w:lineRule="auto"/>
        <w:textAlignment w:val="baseline"/>
        <w:rPr>
          <w:rFonts w:ascii="Arial" w:hAnsi="Arial" w:cs="Arial"/>
          <w:sz w:val="20"/>
          <w:szCs w:val="20"/>
        </w:rPr>
      </w:pPr>
      <w:r w:rsidRPr="00513C41">
        <w:rPr>
          <w:rStyle w:val="eop"/>
          <w:rFonts w:ascii="Arial" w:eastAsiaTheme="majorEastAsia" w:hAnsi="Arial" w:cs="Arial"/>
          <w:sz w:val="20"/>
          <w:szCs w:val="20"/>
        </w:rPr>
        <w:t> </w:t>
      </w:r>
    </w:p>
    <w:p w14:paraId="4DC7A0C3" w14:textId="0AFA3C0D" w:rsidR="00C57F17" w:rsidRPr="00513C41" w:rsidRDefault="00036020" w:rsidP="00C57F17">
      <w:pPr>
        <w:pStyle w:val="paragraph"/>
        <w:spacing w:before="0" w:beforeAutospacing="0" w:after="0" w:afterAutospacing="0" w:line="360" w:lineRule="auto"/>
        <w:textAlignment w:val="baseline"/>
        <w:rPr>
          <w:rFonts w:ascii="Arial" w:hAnsi="Arial" w:cs="Arial"/>
          <w:sz w:val="20"/>
          <w:szCs w:val="20"/>
        </w:rPr>
      </w:pPr>
      <w:r>
        <w:rPr>
          <w:rStyle w:val="normaltextrun"/>
          <w:rFonts w:ascii="Arial" w:hAnsi="Arial" w:cs="Arial"/>
          <w:sz w:val="20"/>
          <w:szCs w:val="20"/>
        </w:rPr>
        <w:t>Wie</w:t>
      </w:r>
      <w:r w:rsidR="00C57F17" w:rsidRPr="00513C41">
        <w:rPr>
          <w:rStyle w:val="normaltextrun"/>
          <w:rFonts w:ascii="Arial" w:hAnsi="Arial" w:cs="Arial"/>
          <w:sz w:val="20"/>
          <w:szCs w:val="20"/>
        </w:rPr>
        <w:t xml:space="preserve"> baut man </w:t>
      </w:r>
      <w:r>
        <w:rPr>
          <w:rStyle w:val="normaltextrun"/>
          <w:rFonts w:ascii="Arial" w:hAnsi="Arial" w:cs="Arial"/>
          <w:sz w:val="20"/>
          <w:szCs w:val="20"/>
        </w:rPr>
        <w:t>e</w:t>
      </w:r>
      <w:r w:rsidR="00C57F17" w:rsidRPr="00513C41">
        <w:rPr>
          <w:rStyle w:val="normaltextrun"/>
          <w:rFonts w:ascii="Arial" w:hAnsi="Arial" w:cs="Arial"/>
          <w:sz w:val="20"/>
          <w:szCs w:val="20"/>
        </w:rPr>
        <w:t>in Lager- und Logistikzentrum für </w:t>
      </w:r>
      <w:proofErr w:type="spellStart"/>
      <w:r w:rsidR="00C57F17" w:rsidRPr="00513C41">
        <w:rPr>
          <w:rStyle w:val="normaltextrun"/>
          <w:rFonts w:ascii="Arial" w:hAnsi="Arial" w:cs="Arial"/>
          <w:sz w:val="20"/>
          <w:szCs w:val="20"/>
        </w:rPr>
        <w:t>Palettenware</w:t>
      </w:r>
      <w:proofErr w:type="spellEnd"/>
      <w:r w:rsidR="00C57F17" w:rsidRPr="00513C41">
        <w:rPr>
          <w:rStyle w:val="normaltextrun"/>
          <w:rFonts w:ascii="Arial" w:hAnsi="Arial" w:cs="Arial"/>
          <w:sz w:val="20"/>
          <w:szCs w:val="20"/>
        </w:rPr>
        <w:t> platzsparend auf? Welches </w:t>
      </w:r>
      <w:proofErr w:type="spellStart"/>
      <w:r w:rsidR="00C57F17" w:rsidRPr="00513C41">
        <w:rPr>
          <w:rStyle w:val="normaltextrun"/>
          <w:rFonts w:ascii="Arial" w:hAnsi="Arial" w:cs="Arial"/>
          <w:sz w:val="20"/>
          <w:szCs w:val="20"/>
        </w:rPr>
        <w:t>Palettenregalsystem</w:t>
      </w:r>
      <w:proofErr w:type="spellEnd"/>
      <w:r w:rsidR="00C57F17" w:rsidRPr="00513C41">
        <w:rPr>
          <w:rStyle w:val="normaltextrun"/>
          <w:rFonts w:ascii="Arial" w:hAnsi="Arial" w:cs="Arial"/>
          <w:sz w:val="20"/>
          <w:szCs w:val="20"/>
        </w:rPr>
        <w:t xml:space="preserve"> eignet sich, um </w:t>
      </w:r>
      <w:r>
        <w:rPr>
          <w:rStyle w:val="normaltextrun"/>
          <w:rFonts w:ascii="Arial" w:hAnsi="Arial" w:cs="Arial"/>
          <w:sz w:val="20"/>
          <w:szCs w:val="20"/>
        </w:rPr>
        <w:t xml:space="preserve">z.B. </w:t>
      </w:r>
      <w:r w:rsidR="00C57F17" w:rsidRPr="00513C41">
        <w:rPr>
          <w:rStyle w:val="normaltextrun"/>
          <w:rFonts w:ascii="Arial" w:hAnsi="Arial" w:cs="Arial"/>
          <w:sz w:val="20"/>
          <w:szCs w:val="20"/>
        </w:rPr>
        <w:t>Waren mit Mindesthaltbarkeitsdatum zu lagern und den direkten Zugriff auf die Paletten optimal zu gestalten? Wie erhält man sich eine hohe Flexibilität bei der Lagerung</w:t>
      </w:r>
      <w:r w:rsidR="00854443">
        <w:rPr>
          <w:rStyle w:val="normaltextrun"/>
          <w:rFonts w:ascii="Arial" w:hAnsi="Arial" w:cs="Arial"/>
          <w:sz w:val="20"/>
          <w:szCs w:val="20"/>
        </w:rPr>
        <w:t>, um auf eine sich schnell ändernde Nachfrage prompt reagieren zu können oder</w:t>
      </w:r>
      <w:r w:rsidR="00C57F17" w:rsidRPr="00513C41">
        <w:rPr>
          <w:rStyle w:val="normaltextrun"/>
          <w:rFonts w:ascii="Arial" w:hAnsi="Arial" w:cs="Arial"/>
          <w:sz w:val="20"/>
          <w:szCs w:val="20"/>
        </w:rPr>
        <w:t xml:space="preserve"> </w:t>
      </w:r>
      <w:r w:rsidR="00854443">
        <w:rPr>
          <w:rStyle w:val="normaltextrun"/>
          <w:rFonts w:ascii="Arial" w:hAnsi="Arial" w:cs="Arial"/>
          <w:sz w:val="20"/>
          <w:szCs w:val="20"/>
        </w:rPr>
        <w:t>etwa für ein Portfolio, das von starken saisonalen Schwankungen betroffen ist? U</w:t>
      </w:r>
      <w:r w:rsidR="00C57F17" w:rsidRPr="00513C41">
        <w:rPr>
          <w:rStyle w:val="normaltextrun"/>
          <w:rFonts w:ascii="Arial" w:hAnsi="Arial" w:cs="Arial"/>
          <w:sz w:val="20"/>
          <w:szCs w:val="20"/>
        </w:rPr>
        <w:t xml:space="preserve">nd </w:t>
      </w:r>
      <w:r w:rsidR="00854443">
        <w:rPr>
          <w:rStyle w:val="normaltextrun"/>
          <w:rFonts w:ascii="Arial" w:hAnsi="Arial" w:cs="Arial"/>
          <w:sz w:val="20"/>
          <w:szCs w:val="20"/>
        </w:rPr>
        <w:t>wie ver</w:t>
      </w:r>
      <w:r w:rsidR="00C57F17" w:rsidRPr="00513C41">
        <w:rPr>
          <w:rStyle w:val="normaltextrun"/>
          <w:rFonts w:ascii="Arial" w:hAnsi="Arial" w:cs="Arial"/>
          <w:sz w:val="20"/>
          <w:szCs w:val="20"/>
        </w:rPr>
        <w:t xml:space="preserve">schafft </w:t>
      </w:r>
      <w:r w:rsidR="00854443">
        <w:rPr>
          <w:rStyle w:val="normaltextrun"/>
          <w:rFonts w:ascii="Arial" w:hAnsi="Arial" w:cs="Arial"/>
          <w:sz w:val="20"/>
          <w:szCs w:val="20"/>
        </w:rPr>
        <w:t>man s</w:t>
      </w:r>
      <w:r w:rsidR="00C57F17" w:rsidRPr="00513C41">
        <w:rPr>
          <w:rStyle w:val="normaltextrun"/>
          <w:rFonts w:ascii="Arial" w:hAnsi="Arial" w:cs="Arial"/>
          <w:sz w:val="20"/>
          <w:szCs w:val="20"/>
        </w:rPr>
        <w:t>ich einen Zeitvorteil bei der Kommissionierung der </w:t>
      </w:r>
      <w:proofErr w:type="spellStart"/>
      <w:r w:rsidR="00C57F17" w:rsidRPr="00513C41">
        <w:rPr>
          <w:rStyle w:val="normaltextrun"/>
          <w:rFonts w:ascii="Arial" w:hAnsi="Arial" w:cs="Arial"/>
          <w:sz w:val="20"/>
          <w:szCs w:val="20"/>
        </w:rPr>
        <w:t>Palettenware</w:t>
      </w:r>
      <w:proofErr w:type="spellEnd"/>
      <w:r w:rsidR="00C57F17" w:rsidRPr="00513C41">
        <w:rPr>
          <w:rStyle w:val="normaltextrun"/>
          <w:rFonts w:ascii="Arial" w:hAnsi="Arial" w:cs="Arial"/>
          <w:sz w:val="20"/>
          <w:szCs w:val="20"/>
        </w:rPr>
        <w:t>?</w:t>
      </w:r>
      <w:r w:rsidR="00C57F17" w:rsidRPr="00513C41">
        <w:rPr>
          <w:rStyle w:val="eop"/>
          <w:rFonts w:ascii="Arial" w:eastAsiaTheme="majorEastAsia" w:hAnsi="Arial" w:cs="Arial"/>
          <w:sz w:val="20"/>
          <w:szCs w:val="20"/>
        </w:rPr>
        <w:t xml:space="preserve"> – Oder </w:t>
      </w:r>
      <w:r w:rsidR="00854443">
        <w:rPr>
          <w:rStyle w:val="eop"/>
          <w:rFonts w:ascii="Arial" w:eastAsiaTheme="majorEastAsia" w:hAnsi="Arial" w:cs="Arial"/>
          <w:sz w:val="20"/>
          <w:szCs w:val="20"/>
        </w:rPr>
        <w:t xml:space="preserve">wie lässt sich </w:t>
      </w:r>
      <w:r w:rsidR="00C57F17" w:rsidRPr="00513C41">
        <w:rPr>
          <w:rStyle w:val="eop"/>
          <w:rFonts w:ascii="Arial" w:eastAsiaTheme="majorEastAsia" w:hAnsi="Arial" w:cs="Arial"/>
          <w:sz w:val="20"/>
          <w:szCs w:val="20"/>
        </w:rPr>
        <w:t>schnell und einfach</w:t>
      </w:r>
      <w:r w:rsidR="00854443">
        <w:rPr>
          <w:rStyle w:val="eop"/>
          <w:rFonts w:ascii="Arial" w:eastAsiaTheme="majorEastAsia" w:hAnsi="Arial" w:cs="Arial"/>
          <w:sz w:val="20"/>
          <w:szCs w:val="20"/>
        </w:rPr>
        <w:t xml:space="preserve"> d</w:t>
      </w:r>
      <w:r w:rsidR="00C57F17">
        <w:rPr>
          <w:rStyle w:val="eop"/>
          <w:rFonts w:ascii="Arial" w:eastAsiaTheme="majorEastAsia" w:hAnsi="Arial" w:cs="Arial"/>
          <w:sz w:val="20"/>
          <w:szCs w:val="20"/>
        </w:rPr>
        <w:t>ie</w:t>
      </w:r>
      <w:r w:rsidR="00C57F17" w:rsidRPr="00513C41">
        <w:rPr>
          <w:rStyle w:val="eop"/>
          <w:rFonts w:ascii="Arial" w:eastAsiaTheme="majorEastAsia" w:hAnsi="Arial" w:cs="Arial"/>
          <w:sz w:val="20"/>
          <w:szCs w:val="20"/>
        </w:rPr>
        <w:t xml:space="preserve"> Umstellung vom reinen </w:t>
      </w:r>
      <w:proofErr w:type="spellStart"/>
      <w:r w:rsidR="00C57F17" w:rsidRPr="00513C41">
        <w:rPr>
          <w:rStyle w:val="eop"/>
          <w:rFonts w:ascii="Arial" w:eastAsiaTheme="majorEastAsia" w:hAnsi="Arial" w:cs="Arial"/>
          <w:sz w:val="20"/>
          <w:szCs w:val="20"/>
        </w:rPr>
        <w:t>Palettenwaren</w:t>
      </w:r>
      <w:proofErr w:type="spellEnd"/>
      <w:r w:rsidR="00C57F17" w:rsidRPr="00513C41">
        <w:rPr>
          <w:rStyle w:val="eop"/>
          <w:rFonts w:ascii="Arial" w:eastAsiaTheme="majorEastAsia" w:hAnsi="Arial" w:cs="Arial"/>
          <w:sz w:val="20"/>
          <w:szCs w:val="20"/>
        </w:rPr>
        <w:t xml:space="preserve">-Versand </w:t>
      </w:r>
      <w:r w:rsidR="00C57F17">
        <w:rPr>
          <w:rStyle w:val="eop"/>
          <w:rFonts w:ascii="Arial" w:eastAsiaTheme="majorEastAsia" w:hAnsi="Arial" w:cs="Arial"/>
          <w:sz w:val="20"/>
          <w:szCs w:val="20"/>
        </w:rPr>
        <w:t xml:space="preserve">auch </w:t>
      </w:r>
      <w:r w:rsidR="00C57F17" w:rsidRPr="00513C41">
        <w:rPr>
          <w:rStyle w:val="eop"/>
          <w:rFonts w:ascii="Arial" w:eastAsiaTheme="majorEastAsia" w:hAnsi="Arial" w:cs="Arial"/>
          <w:sz w:val="20"/>
          <w:szCs w:val="20"/>
        </w:rPr>
        <w:t xml:space="preserve">zur Stückgutlagerung und -kommissionierung </w:t>
      </w:r>
      <w:r w:rsidR="00EE7BE9">
        <w:rPr>
          <w:rStyle w:val="eop"/>
          <w:rFonts w:ascii="Arial" w:eastAsiaTheme="majorEastAsia" w:hAnsi="Arial" w:cs="Arial"/>
          <w:sz w:val="20"/>
          <w:szCs w:val="20"/>
        </w:rPr>
        <w:t>er</w:t>
      </w:r>
      <w:r w:rsidR="00854443">
        <w:rPr>
          <w:rStyle w:val="eop"/>
          <w:rFonts w:ascii="Arial" w:eastAsiaTheme="majorEastAsia" w:hAnsi="Arial" w:cs="Arial"/>
          <w:sz w:val="20"/>
          <w:szCs w:val="20"/>
        </w:rPr>
        <w:t>reichen</w:t>
      </w:r>
      <w:r w:rsidR="00C57F17" w:rsidRPr="00513C41">
        <w:rPr>
          <w:rStyle w:val="eop"/>
          <w:rFonts w:ascii="Arial" w:eastAsiaTheme="majorEastAsia" w:hAnsi="Arial" w:cs="Arial"/>
          <w:sz w:val="20"/>
          <w:szCs w:val="20"/>
        </w:rPr>
        <w:t>?</w:t>
      </w:r>
    </w:p>
    <w:p w14:paraId="7E6F3E84" w14:textId="77777777" w:rsidR="00C57F17" w:rsidRPr="00513C41" w:rsidRDefault="00C57F17" w:rsidP="00C57F17">
      <w:pPr>
        <w:pStyle w:val="paragraph"/>
        <w:spacing w:before="0" w:beforeAutospacing="0" w:after="0" w:afterAutospacing="0" w:line="360" w:lineRule="auto"/>
        <w:textAlignment w:val="baseline"/>
        <w:rPr>
          <w:rStyle w:val="eop"/>
          <w:rFonts w:ascii="Arial" w:eastAsiaTheme="majorEastAsia" w:hAnsi="Arial" w:cs="Arial"/>
          <w:sz w:val="20"/>
          <w:szCs w:val="20"/>
        </w:rPr>
      </w:pPr>
    </w:p>
    <w:p w14:paraId="0CBE3A74" w14:textId="77777777" w:rsidR="00C57F17" w:rsidRPr="00513C41" w:rsidRDefault="00C57F17" w:rsidP="00FB25D5">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b/>
          <w:bCs/>
          <w:color w:val="000000"/>
          <w:sz w:val="20"/>
          <w:szCs w:val="20"/>
        </w:rPr>
        <w:t>Je nach Bedarf – Fl</w:t>
      </w:r>
      <w:r w:rsidRPr="00513C41">
        <w:rPr>
          <w:rStyle w:val="normaltextrun"/>
          <w:rFonts w:ascii="Arial" w:hAnsi="Arial" w:cs="Arial"/>
          <w:b/>
          <w:bCs/>
          <w:color w:val="000000"/>
          <w:sz w:val="20"/>
          <w:szCs w:val="20"/>
        </w:rPr>
        <w:t>exibilität im Lager mit dem BITO </w:t>
      </w:r>
      <w:proofErr w:type="spellStart"/>
      <w:r w:rsidRPr="00513C41">
        <w:rPr>
          <w:rStyle w:val="normaltextrun"/>
          <w:rFonts w:ascii="Arial" w:hAnsi="Arial" w:cs="Arial"/>
          <w:b/>
          <w:bCs/>
          <w:color w:val="000000"/>
          <w:sz w:val="20"/>
          <w:szCs w:val="20"/>
        </w:rPr>
        <w:t>Palettenregal</w:t>
      </w:r>
      <w:proofErr w:type="spellEnd"/>
      <w:r w:rsidRPr="00513C41">
        <w:rPr>
          <w:rStyle w:val="normaltextrun"/>
          <w:rFonts w:ascii="Arial" w:hAnsi="Arial" w:cs="Arial"/>
          <w:b/>
          <w:bCs/>
          <w:color w:val="000000"/>
          <w:sz w:val="20"/>
          <w:szCs w:val="20"/>
        </w:rPr>
        <w:t xml:space="preserve">-Tuning  </w:t>
      </w:r>
    </w:p>
    <w:p w14:paraId="78D52836" w14:textId="77777777" w:rsidR="00C57F17" w:rsidRPr="00513C41" w:rsidRDefault="00C57F17" w:rsidP="00C57F17">
      <w:pPr>
        <w:pStyle w:val="paragraph"/>
        <w:spacing w:before="0" w:beforeAutospacing="0" w:after="0" w:afterAutospacing="0" w:line="360" w:lineRule="auto"/>
        <w:textAlignment w:val="baseline"/>
        <w:rPr>
          <w:rFonts w:ascii="Arial" w:hAnsi="Arial" w:cs="Arial"/>
          <w:sz w:val="20"/>
          <w:szCs w:val="20"/>
        </w:rPr>
      </w:pPr>
    </w:p>
    <w:p w14:paraId="2474A90A" w14:textId="5535701C" w:rsidR="00C57F17" w:rsidRDefault="00C57F17" w:rsidP="00C57F17">
      <w:pPr>
        <w:shd w:val="clear" w:color="auto" w:fill="FFFFFF"/>
        <w:spacing w:after="100" w:afterAutospacing="1" w:line="360" w:lineRule="auto"/>
        <w:rPr>
          <w:rFonts w:ascii="Arial" w:hAnsi="Arial" w:cs="Arial"/>
          <w:color w:val="4C4C4C"/>
          <w:sz w:val="20"/>
          <w:szCs w:val="20"/>
        </w:rPr>
      </w:pPr>
      <w:r w:rsidRPr="00513C41">
        <w:rPr>
          <w:rFonts w:ascii="Arial" w:hAnsi="Arial" w:cs="Arial"/>
          <w:color w:val="4C4C4C"/>
          <w:sz w:val="20"/>
          <w:szCs w:val="20"/>
        </w:rPr>
        <w:t>Durchlaufzeiten ändern sich, die Nachfrage nach Produkten steigt, Produktportfolio und Stückzahlen variieren, Produktlebenszyklen werden kürzer</w:t>
      </w:r>
      <w:r>
        <w:rPr>
          <w:rFonts w:ascii="Arial" w:hAnsi="Arial" w:cs="Arial"/>
          <w:color w:val="4C4C4C"/>
          <w:sz w:val="20"/>
          <w:szCs w:val="20"/>
        </w:rPr>
        <w:t xml:space="preserve"> –</w:t>
      </w:r>
      <w:r w:rsidRPr="00513C41">
        <w:rPr>
          <w:rFonts w:ascii="Arial" w:hAnsi="Arial" w:cs="Arial"/>
          <w:color w:val="4C4C4C"/>
          <w:sz w:val="20"/>
          <w:szCs w:val="20"/>
        </w:rPr>
        <w:t xml:space="preserve"> da ist es </w:t>
      </w:r>
      <w:r w:rsidR="00FB25D5" w:rsidRPr="00513C41">
        <w:rPr>
          <w:rFonts w:ascii="Arial" w:hAnsi="Arial" w:cs="Arial"/>
          <w:color w:val="4C4C4C"/>
          <w:sz w:val="20"/>
          <w:szCs w:val="20"/>
        </w:rPr>
        <w:t xml:space="preserve">für die </w:t>
      </w:r>
      <w:r w:rsidR="00FB25D5">
        <w:rPr>
          <w:rFonts w:ascii="Arial" w:hAnsi="Arial" w:cs="Arial"/>
          <w:color w:val="4C4C4C"/>
          <w:sz w:val="20"/>
          <w:szCs w:val="20"/>
        </w:rPr>
        <w:t xml:space="preserve">betroffenen </w:t>
      </w:r>
      <w:r w:rsidR="00FB25D5" w:rsidRPr="00513C41">
        <w:rPr>
          <w:rFonts w:ascii="Arial" w:hAnsi="Arial" w:cs="Arial"/>
          <w:color w:val="4C4C4C"/>
          <w:sz w:val="20"/>
          <w:szCs w:val="20"/>
        </w:rPr>
        <w:t xml:space="preserve">Unternehmen </w:t>
      </w:r>
      <w:r w:rsidRPr="00513C41">
        <w:rPr>
          <w:rFonts w:ascii="Arial" w:hAnsi="Arial" w:cs="Arial"/>
          <w:color w:val="4C4C4C"/>
          <w:sz w:val="20"/>
          <w:szCs w:val="20"/>
        </w:rPr>
        <w:t xml:space="preserve">wichtig und notwendig, </w:t>
      </w:r>
      <w:r>
        <w:rPr>
          <w:rFonts w:ascii="Arial" w:hAnsi="Arial" w:cs="Arial"/>
          <w:color w:val="4C4C4C"/>
          <w:sz w:val="20"/>
          <w:szCs w:val="20"/>
        </w:rPr>
        <w:t>ihr</w:t>
      </w:r>
      <w:r w:rsidRPr="00513C41">
        <w:rPr>
          <w:rFonts w:ascii="Arial" w:hAnsi="Arial" w:cs="Arial"/>
          <w:color w:val="4C4C4C"/>
          <w:sz w:val="20"/>
          <w:szCs w:val="20"/>
        </w:rPr>
        <w:t xml:space="preserve"> </w:t>
      </w:r>
      <w:proofErr w:type="spellStart"/>
      <w:r w:rsidRPr="00513C41">
        <w:rPr>
          <w:rFonts w:ascii="Arial" w:hAnsi="Arial" w:cs="Arial"/>
          <w:color w:val="4C4C4C"/>
          <w:sz w:val="20"/>
          <w:szCs w:val="20"/>
        </w:rPr>
        <w:t>Palettenlager</w:t>
      </w:r>
      <w:proofErr w:type="spellEnd"/>
      <w:r w:rsidRPr="00513C41">
        <w:rPr>
          <w:rFonts w:ascii="Arial" w:hAnsi="Arial" w:cs="Arial"/>
          <w:color w:val="4C4C4C"/>
          <w:sz w:val="20"/>
          <w:szCs w:val="20"/>
        </w:rPr>
        <w:t xml:space="preserve"> dynamisch und flexibel zu halten, damit es sich schnell und einfach an Veränderungen oder Trends anpassen kann.</w:t>
      </w:r>
    </w:p>
    <w:p w14:paraId="3F84A108" w14:textId="77777777" w:rsidR="00EE7BE9" w:rsidRPr="00513C41" w:rsidRDefault="00EE7BE9" w:rsidP="00C57F17">
      <w:pPr>
        <w:shd w:val="clear" w:color="auto" w:fill="FFFFFF"/>
        <w:spacing w:after="100" w:afterAutospacing="1" w:line="360" w:lineRule="auto"/>
        <w:rPr>
          <w:rFonts w:ascii="Arial" w:hAnsi="Arial" w:cs="Arial"/>
          <w:color w:val="4C4C4C"/>
          <w:sz w:val="20"/>
          <w:szCs w:val="20"/>
        </w:rPr>
      </w:pPr>
    </w:p>
    <w:p w14:paraId="315D8474" w14:textId="77777777" w:rsidR="00EE7BE9" w:rsidRDefault="00EE7BE9" w:rsidP="00C57F17">
      <w:pPr>
        <w:shd w:val="clear" w:color="auto" w:fill="FFFFFF"/>
        <w:spacing w:after="100" w:afterAutospacing="1" w:line="360" w:lineRule="auto"/>
        <w:rPr>
          <w:rFonts w:ascii="Arial" w:hAnsi="Arial" w:cs="Arial"/>
          <w:color w:val="4C4C4C"/>
          <w:sz w:val="20"/>
          <w:szCs w:val="20"/>
        </w:rPr>
      </w:pPr>
    </w:p>
    <w:p w14:paraId="5BE5F144" w14:textId="27D86D8F" w:rsidR="000F3D33" w:rsidRDefault="00C57F17" w:rsidP="00C57F17">
      <w:pPr>
        <w:shd w:val="clear" w:color="auto" w:fill="FFFFFF"/>
        <w:spacing w:after="100" w:afterAutospacing="1" w:line="360" w:lineRule="auto"/>
        <w:rPr>
          <w:rFonts w:ascii="Arial" w:hAnsi="Arial" w:cs="Arial"/>
          <w:color w:val="4C4C4C"/>
          <w:sz w:val="20"/>
          <w:szCs w:val="20"/>
        </w:rPr>
      </w:pPr>
      <w:r w:rsidRPr="00513C41">
        <w:rPr>
          <w:rFonts w:ascii="Arial" w:hAnsi="Arial" w:cs="Arial"/>
          <w:color w:val="4C4C4C"/>
          <w:sz w:val="20"/>
          <w:szCs w:val="20"/>
        </w:rPr>
        <w:lastRenderedPageBreak/>
        <w:t xml:space="preserve">Zusätzliche Artikel auf der vorhandenen Fläche lagern, mehr Platz für mehr Ware im unteren </w:t>
      </w:r>
      <w:proofErr w:type="spellStart"/>
      <w:r w:rsidRPr="00513C41">
        <w:rPr>
          <w:rFonts w:ascii="Arial" w:hAnsi="Arial" w:cs="Arial"/>
          <w:color w:val="4C4C4C"/>
          <w:sz w:val="20"/>
          <w:szCs w:val="20"/>
        </w:rPr>
        <w:t>Kommissionierbereich</w:t>
      </w:r>
      <w:proofErr w:type="spellEnd"/>
      <w:r w:rsidRPr="00513C41">
        <w:rPr>
          <w:rFonts w:ascii="Arial" w:hAnsi="Arial" w:cs="Arial"/>
          <w:color w:val="4C4C4C"/>
          <w:sz w:val="20"/>
          <w:szCs w:val="20"/>
        </w:rPr>
        <w:t xml:space="preserve"> des </w:t>
      </w:r>
      <w:proofErr w:type="spellStart"/>
      <w:r w:rsidRPr="00513C41">
        <w:rPr>
          <w:rFonts w:ascii="Arial" w:hAnsi="Arial" w:cs="Arial"/>
          <w:color w:val="4C4C4C"/>
          <w:sz w:val="20"/>
          <w:szCs w:val="20"/>
        </w:rPr>
        <w:t>Palettenregals</w:t>
      </w:r>
      <w:proofErr w:type="spellEnd"/>
      <w:r w:rsidRPr="00513C41">
        <w:rPr>
          <w:rFonts w:ascii="Arial" w:hAnsi="Arial" w:cs="Arial"/>
          <w:color w:val="4C4C4C"/>
          <w:sz w:val="20"/>
          <w:szCs w:val="20"/>
        </w:rPr>
        <w:t xml:space="preserve"> schaffen, die Effizienz beim Kommissionieren steigern, indem die Wegzeigen extrem verkürzt werden</w:t>
      </w:r>
      <w:r>
        <w:rPr>
          <w:rFonts w:ascii="Arial" w:hAnsi="Arial" w:cs="Arial"/>
          <w:color w:val="4C4C4C"/>
          <w:sz w:val="20"/>
          <w:szCs w:val="20"/>
        </w:rPr>
        <w:t>,</w:t>
      </w:r>
      <w:r w:rsidRPr="00513C41">
        <w:rPr>
          <w:rFonts w:ascii="Arial" w:hAnsi="Arial" w:cs="Arial"/>
          <w:color w:val="4C4C4C"/>
          <w:sz w:val="20"/>
          <w:szCs w:val="20"/>
        </w:rPr>
        <w:t xml:space="preserve"> und die Pickleistung erhöhen – mit dem </w:t>
      </w:r>
      <w:proofErr w:type="spellStart"/>
      <w:r w:rsidRPr="00513C41">
        <w:rPr>
          <w:rFonts w:ascii="Arial" w:hAnsi="Arial" w:cs="Arial"/>
          <w:color w:val="4C4C4C"/>
          <w:sz w:val="20"/>
          <w:szCs w:val="20"/>
        </w:rPr>
        <w:t>Palettenregal</w:t>
      </w:r>
      <w:proofErr w:type="spellEnd"/>
      <w:r w:rsidRPr="00513C41">
        <w:rPr>
          <w:rFonts w:ascii="Arial" w:hAnsi="Arial" w:cs="Arial"/>
          <w:color w:val="4C4C4C"/>
          <w:sz w:val="20"/>
          <w:szCs w:val="20"/>
        </w:rPr>
        <w:t xml:space="preserve">-Tuning von BITO-Lagertechnik bleiben </w:t>
      </w:r>
      <w:r>
        <w:rPr>
          <w:rFonts w:ascii="Arial" w:hAnsi="Arial" w:cs="Arial"/>
          <w:color w:val="4C4C4C"/>
          <w:sz w:val="20"/>
          <w:szCs w:val="20"/>
        </w:rPr>
        <w:t>Anwender</w:t>
      </w:r>
      <w:r w:rsidRPr="00513C41">
        <w:rPr>
          <w:rFonts w:ascii="Arial" w:hAnsi="Arial" w:cs="Arial"/>
          <w:color w:val="4C4C4C"/>
          <w:sz w:val="20"/>
          <w:szCs w:val="20"/>
        </w:rPr>
        <w:t xml:space="preserve"> bei Lagerung und Kommissionierung im </w:t>
      </w:r>
      <w:proofErr w:type="spellStart"/>
      <w:r w:rsidRPr="00513C41">
        <w:rPr>
          <w:rFonts w:ascii="Arial" w:hAnsi="Arial" w:cs="Arial"/>
          <w:color w:val="4C4C4C"/>
          <w:sz w:val="20"/>
          <w:szCs w:val="20"/>
        </w:rPr>
        <w:t>Palettenregal</w:t>
      </w:r>
      <w:proofErr w:type="spellEnd"/>
      <w:r w:rsidRPr="00513C41">
        <w:rPr>
          <w:rFonts w:ascii="Arial" w:hAnsi="Arial" w:cs="Arial"/>
          <w:color w:val="4C4C4C"/>
          <w:sz w:val="20"/>
          <w:szCs w:val="20"/>
        </w:rPr>
        <w:t>-Lager flexibel</w:t>
      </w:r>
      <w:r>
        <w:rPr>
          <w:rFonts w:ascii="Arial" w:hAnsi="Arial" w:cs="Arial"/>
          <w:color w:val="4C4C4C"/>
          <w:sz w:val="20"/>
          <w:szCs w:val="20"/>
        </w:rPr>
        <w:t xml:space="preserve">. </w:t>
      </w:r>
      <w:r w:rsidRPr="00513C41">
        <w:rPr>
          <w:rFonts w:ascii="Arial" w:hAnsi="Arial" w:cs="Arial"/>
          <w:color w:val="4C4C4C"/>
          <w:sz w:val="20"/>
          <w:szCs w:val="20"/>
        </w:rPr>
        <w:t>Mit einfachen und schnell umzusetzenden Mitteln</w:t>
      </w:r>
      <w:r>
        <w:rPr>
          <w:rFonts w:ascii="Arial" w:hAnsi="Arial" w:cs="Arial"/>
          <w:color w:val="4C4C4C"/>
          <w:sz w:val="20"/>
          <w:szCs w:val="20"/>
        </w:rPr>
        <w:t>, geringen</w:t>
      </w:r>
      <w:r w:rsidRPr="00513C41">
        <w:rPr>
          <w:rFonts w:ascii="Arial" w:hAnsi="Arial" w:cs="Arial"/>
          <w:color w:val="4C4C4C"/>
          <w:sz w:val="20"/>
          <w:szCs w:val="20"/>
        </w:rPr>
        <w:t xml:space="preserve"> Investitionskosten und ohne die Betriebsabläufe zu stören</w:t>
      </w:r>
      <w:r>
        <w:rPr>
          <w:rFonts w:ascii="Arial" w:hAnsi="Arial" w:cs="Arial"/>
          <w:color w:val="4C4C4C"/>
          <w:sz w:val="20"/>
          <w:szCs w:val="20"/>
        </w:rPr>
        <w:t>, wird s</w:t>
      </w:r>
      <w:r w:rsidRPr="00513C41">
        <w:rPr>
          <w:rFonts w:ascii="Arial" w:hAnsi="Arial" w:cs="Arial"/>
          <w:color w:val="4C4C4C"/>
          <w:sz w:val="20"/>
          <w:szCs w:val="20"/>
        </w:rPr>
        <w:t xml:space="preserve">o aus einem reinen </w:t>
      </w:r>
      <w:proofErr w:type="spellStart"/>
      <w:r w:rsidRPr="00513C41">
        <w:rPr>
          <w:rFonts w:ascii="Arial" w:hAnsi="Arial" w:cs="Arial"/>
          <w:color w:val="4C4C4C"/>
          <w:sz w:val="20"/>
          <w:szCs w:val="20"/>
        </w:rPr>
        <w:t>Palettenlager</w:t>
      </w:r>
      <w:proofErr w:type="spellEnd"/>
      <w:r w:rsidRPr="00513C41">
        <w:rPr>
          <w:rFonts w:ascii="Arial" w:hAnsi="Arial" w:cs="Arial"/>
          <w:color w:val="4C4C4C"/>
          <w:sz w:val="20"/>
          <w:szCs w:val="20"/>
        </w:rPr>
        <w:t xml:space="preserve"> ein </w:t>
      </w:r>
      <w:proofErr w:type="spellStart"/>
      <w:r w:rsidRPr="00513C41">
        <w:rPr>
          <w:rFonts w:ascii="Arial" w:hAnsi="Arial" w:cs="Arial"/>
          <w:color w:val="4C4C4C"/>
          <w:sz w:val="20"/>
          <w:szCs w:val="20"/>
        </w:rPr>
        <w:t>Palettenlager</w:t>
      </w:r>
      <w:proofErr w:type="spellEnd"/>
      <w:r w:rsidRPr="00513C41">
        <w:rPr>
          <w:rFonts w:ascii="Arial" w:hAnsi="Arial" w:cs="Arial"/>
          <w:color w:val="4C4C4C"/>
          <w:sz w:val="20"/>
          <w:szCs w:val="20"/>
        </w:rPr>
        <w:t xml:space="preserve"> mit zusätzlicher, ergonomischer </w:t>
      </w:r>
      <w:proofErr w:type="spellStart"/>
      <w:r w:rsidRPr="00513C41">
        <w:rPr>
          <w:rFonts w:ascii="Arial" w:hAnsi="Arial" w:cs="Arial"/>
          <w:color w:val="4C4C4C"/>
          <w:sz w:val="20"/>
          <w:szCs w:val="20"/>
        </w:rPr>
        <w:t>Kommissionierzone</w:t>
      </w:r>
      <w:proofErr w:type="spellEnd"/>
      <w:r w:rsidRPr="00513C41">
        <w:rPr>
          <w:rFonts w:ascii="Arial" w:hAnsi="Arial" w:cs="Arial"/>
          <w:color w:val="4C4C4C"/>
          <w:sz w:val="20"/>
          <w:szCs w:val="20"/>
        </w:rPr>
        <w:t>, die in den unteren Lagerebenen den Zugriff auf die Artikel erleichtert, Platz für Ware unterschiedlicher Größen schafft und die vorhandene Fläche optimal nutzbar macht.</w:t>
      </w:r>
    </w:p>
    <w:p w14:paraId="34EFCD76" w14:textId="77777777" w:rsidR="00FB25D5" w:rsidRDefault="00FB25D5" w:rsidP="00C57F17">
      <w:pPr>
        <w:shd w:val="clear" w:color="auto" w:fill="FFFFFF"/>
        <w:spacing w:after="100" w:afterAutospacing="1" w:line="360" w:lineRule="auto"/>
        <w:rPr>
          <w:rFonts w:ascii="Arial" w:hAnsi="Arial" w:cs="Arial"/>
          <w:color w:val="4C4C4C"/>
          <w:sz w:val="20"/>
          <w:szCs w:val="20"/>
        </w:rPr>
      </w:pPr>
    </w:p>
    <w:p w14:paraId="2D9DC76D" w14:textId="5AE2FC66" w:rsidR="00C57F17" w:rsidRDefault="00C57F17" w:rsidP="00C57F17">
      <w:pPr>
        <w:spacing w:line="360" w:lineRule="auto"/>
        <w:rPr>
          <w:rFonts w:ascii="Arial" w:hAnsi="Arial" w:cs="Arial"/>
          <w:color w:val="4C4C4C"/>
          <w:sz w:val="20"/>
          <w:szCs w:val="20"/>
          <w:shd w:val="clear" w:color="auto" w:fill="FFFFFF"/>
        </w:rPr>
      </w:pPr>
      <w:r w:rsidRPr="00513C41">
        <w:rPr>
          <w:rFonts w:ascii="Arial" w:hAnsi="Arial" w:cs="Arial"/>
          <w:color w:val="4C4C4C"/>
          <w:sz w:val="20"/>
          <w:szCs w:val="20"/>
        </w:rPr>
        <w:t xml:space="preserve">Alexander Lang, Produktmanager Regalsysteme BITO-Lagertechnik: „Wir haben festgestellt, dass immer mehr Kunden nach einer einfach umzusetzenden Lösung suchen, um kurzfristig </w:t>
      </w:r>
      <w:proofErr w:type="spellStart"/>
      <w:r w:rsidRPr="00513C41">
        <w:rPr>
          <w:rFonts w:ascii="Arial" w:hAnsi="Arial" w:cs="Arial"/>
          <w:color w:val="4C4C4C"/>
          <w:sz w:val="20"/>
          <w:szCs w:val="20"/>
        </w:rPr>
        <w:t>Kommissionierzonen</w:t>
      </w:r>
      <w:proofErr w:type="spellEnd"/>
      <w:r w:rsidRPr="00513C41">
        <w:rPr>
          <w:rFonts w:ascii="Arial" w:hAnsi="Arial" w:cs="Arial"/>
          <w:color w:val="4C4C4C"/>
          <w:sz w:val="20"/>
          <w:szCs w:val="20"/>
        </w:rPr>
        <w:t xml:space="preserve"> in ihrem </w:t>
      </w:r>
      <w:proofErr w:type="spellStart"/>
      <w:r w:rsidRPr="00513C41">
        <w:rPr>
          <w:rFonts w:ascii="Arial" w:hAnsi="Arial" w:cs="Arial"/>
          <w:color w:val="4C4C4C"/>
          <w:sz w:val="20"/>
          <w:szCs w:val="20"/>
        </w:rPr>
        <w:t>Palettenregal</w:t>
      </w:r>
      <w:proofErr w:type="spellEnd"/>
      <w:r w:rsidRPr="00513C41">
        <w:rPr>
          <w:rFonts w:ascii="Arial" w:hAnsi="Arial" w:cs="Arial"/>
          <w:color w:val="4C4C4C"/>
          <w:sz w:val="20"/>
          <w:szCs w:val="20"/>
        </w:rPr>
        <w:t>-Lager einzurichten. Vor</w:t>
      </w:r>
      <w:r>
        <w:rPr>
          <w:rFonts w:ascii="Arial" w:hAnsi="Arial" w:cs="Arial"/>
          <w:color w:val="4C4C4C"/>
          <w:sz w:val="20"/>
          <w:szCs w:val="20"/>
        </w:rPr>
        <w:t xml:space="preserve"> </w:t>
      </w:r>
      <w:r w:rsidRPr="00513C41">
        <w:rPr>
          <w:rFonts w:ascii="Arial" w:hAnsi="Arial" w:cs="Arial"/>
          <w:color w:val="4C4C4C"/>
          <w:sz w:val="20"/>
          <w:szCs w:val="20"/>
        </w:rPr>
        <w:t xml:space="preserve">allem die aktuellen Umstände haben dafür gesorgt, dass Kunden vermehrt auch auf den Online-Versand direkt aus ihrem Lager umstellen mussten – und in Teilen daher auch vom Versand der </w:t>
      </w:r>
      <w:proofErr w:type="spellStart"/>
      <w:r w:rsidRPr="00513C41">
        <w:rPr>
          <w:rFonts w:ascii="Arial" w:hAnsi="Arial" w:cs="Arial"/>
          <w:color w:val="4C4C4C"/>
          <w:sz w:val="20"/>
          <w:szCs w:val="20"/>
        </w:rPr>
        <w:t>Palettenware</w:t>
      </w:r>
      <w:proofErr w:type="spellEnd"/>
      <w:r w:rsidRPr="00513C41">
        <w:rPr>
          <w:rFonts w:ascii="Arial" w:hAnsi="Arial" w:cs="Arial"/>
          <w:color w:val="4C4C4C"/>
          <w:sz w:val="20"/>
          <w:szCs w:val="20"/>
        </w:rPr>
        <w:t xml:space="preserve"> auf den Versand von Einzelstücken, Kartons etc., umgestiegen sind. Mit unserem </w:t>
      </w:r>
      <w:proofErr w:type="spellStart"/>
      <w:r w:rsidRPr="00513C41">
        <w:rPr>
          <w:rFonts w:ascii="Arial" w:hAnsi="Arial" w:cs="Arial"/>
          <w:color w:val="4C4C4C"/>
          <w:sz w:val="20"/>
          <w:szCs w:val="20"/>
        </w:rPr>
        <w:t>Palettenregal</w:t>
      </w:r>
      <w:proofErr w:type="spellEnd"/>
      <w:r w:rsidRPr="00513C41">
        <w:rPr>
          <w:rFonts w:ascii="Arial" w:hAnsi="Arial" w:cs="Arial"/>
          <w:color w:val="4C4C4C"/>
          <w:sz w:val="20"/>
          <w:szCs w:val="20"/>
        </w:rPr>
        <w:t xml:space="preserve">-Tuning lassen sich bestehende </w:t>
      </w:r>
      <w:proofErr w:type="spellStart"/>
      <w:r w:rsidRPr="00513C41">
        <w:rPr>
          <w:rFonts w:ascii="Arial" w:hAnsi="Arial" w:cs="Arial"/>
          <w:color w:val="4C4C4C"/>
          <w:sz w:val="20"/>
          <w:szCs w:val="20"/>
        </w:rPr>
        <w:t>Palettenregal</w:t>
      </w:r>
      <w:proofErr w:type="spellEnd"/>
      <w:r w:rsidRPr="00513C41">
        <w:rPr>
          <w:rFonts w:ascii="Arial" w:hAnsi="Arial" w:cs="Arial"/>
          <w:color w:val="4C4C4C"/>
          <w:sz w:val="20"/>
          <w:szCs w:val="20"/>
        </w:rPr>
        <w:t xml:space="preserve">-Systeme ganz einfach um </w:t>
      </w:r>
      <w:proofErr w:type="spellStart"/>
      <w:r w:rsidRPr="00513C41">
        <w:rPr>
          <w:rFonts w:ascii="Arial" w:hAnsi="Arial" w:cs="Arial"/>
          <w:color w:val="4C4C4C"/>
          <w:sz w:val="20"/>
          <w:szCs w:val="20"/>
        </w:rPr>
        <w:t>Kommissionierzonen</w:t>
      </w:r>
      <w:proofErr w:type="spellEnd"/>
      <w:r w:rsidRPr="00513C41">
        <w:rPr>
          <w:rFonts w:ascii="Arial" w:hAnsi="Arial" w:cs="Arial"/>
          <w:color w:val="4C4C4C"/>
          <w:sz w:val="20"/>
          <w:szCs w:val="20"/>
        </w:rPr>
        <w:t xml:space="preserve"> erweitern: Mit zusätzlichen Traversen </w:t>
      </w:r>
      <w:r>
        <w:rPr>
          <w:rFonts w:ascii="Arial" w:hAnsi="Arial" w:cs="Arial"/>
          <w:color w:val="4C4C4C"/>
          <w:sz w:val="20"/>
          <w:szCs w:val="20"/>
        </w:rPr>
        <w:t xml:space="preserve">etwa </w:t>
      </w:r>
      <w:r w:rsidRPr="00513C41">
        <w:rPr>
          <w:rFonts w:ascii="Arial" w:hAnsi="Arial" w:cs="Arial"/>
          <w:color w:val="4C4C4C"/>
          <w:sz w:val="20"/>
          <w:szCs w:val="20"/>
        </w:rPr>
        <w:t xml:space="preserve">können wir im unteren Bereich des </w:t>
      </w:r>
      <w:proofErr w:type="spellStart"/>
      <w:r w:rsidRPr="00513C41">
        <w:rPr>
          <w:rFonts w:ascii="Arial" w:hAnsi="Arial" w:cs="Arial"/>
          <w:color w:val="4C4C4C"/>
          <w:sz w:val="20"/>
          <w:szCs w:val="20"/>
        </w:rPr>
        <w:t>Palettenregals</w:t>
      </w:r>
      <w:proofErr w:type="spellEnd"/>
      <w:r w:rsidRPr="00513C41">
        <w:rPr>
          <w:rFonts w:ascii="Arial" w:hAnsi="Arial" w:cs="Arial"/>
          <w:color w:val="4C4C4C"/>
          <w:sz w:val="20"/>
          <w:szCs w:val="20"/>
        </w:rPr>
        <w:t xml:space="preserve"> weitere Ebenen </w:t>
      </w:r>
      <w:r>
        <w:rPr>
          <w:rFonts w:ascii="Arial" w:hAnsi="Arial" w:cs="Arial"/>
          <w:color w:val="4C4C4C"/>
          <w:sz w:val="20"/>
          <w:szCs w:val="20"/>
        </w:rPr>
        <w:t xml:space="preserve">zur Lagerung von Stückwaren </w:t>
      </w:r>
      <w:r w:rsidRPr="00513C41">
        <w:rPr>
          <w:rFonts w:ascii="Arial" w:hAnsi="Arial" w:cs="Arial"/>
          <w:color w:val="4C4C4C"/>
          <w:sz w:val="20"/>
          <w:szCs w:val="20"/>
        </w:rPr>
        <w:t xml:space="preserve">schaffen. </w:t>
      </w:r>
      <w:r>
        <w:rPr>
          <w:rFonts w:ascii="Arial" w:hAnsi="Arial" w:cs="Arial"/>
          <w:color w:val="4C4C4C"/>
          <w:sz w:val="20"/>
          <w:szCs w:val="20"/>
        </w:rPr>
        <w:t xml:space="preserve">Auch lassen sich beispielsweise </w:t>
      </w:r>
      <w:r w:rsidRPr="00513C41">
        <w:rPr>
          <w:rFonts w:ascii="Arial" w:hAnsi="Arial" w:cs="Arial"/>
          <w:color w:val="4C4C4C"/>
          <w:sz w:val="20"/>
          <w:szCs w:val="20"/>
        </w:rPr>
        <w:t>BITO S</w:t>
      </w:r>
      <w:r w:rsidRPr="00513C41">
        <w:rPr>
          <w:rFonts w:ascii="Arial" w:hAnsi="Arial" w:cs="Arial"/>
          <w:color w:val="4C4C4C"/>
          <w:sz w:val="20"/>
          <w:szCs w:val="20"/>
          <w:shd w:val="clear" w:color="auto" w:fill="FFFFFF"/>
        </w:rPr>
        <w:t xml:space="preserve">tückgut-Durchlaufrahmen leicht in </w:t>
      </w:r>
      <w:proofErr w:type="spellStart"/>
      <w:r w:rsidRPr="00513C41">
        <w:rPr>
          <w:rFonts w:ascii="Arial" w:hAnsi="Arial" w:cs="Arial"/>
          <w:color w:val="4C4C4C"/>
          <w:sz w:val="20"/>
          <w:szCs w:val="20"/>
          <w:shd w:val="clear" w:color="auto" w:fill="FFFFFF"/>
        </w:rPr>
        <w:t>Palettenregale</w:t>
      </w:r>
      <w:proofErr w:type="spellEnd"/>
      <w:r w:rsidRPr="00513C41">
        <w:rPr>
          <w:rFonts w:ascii="Arial" w:hAnsi="Arial" w:cs="Arial"/>
          <w:color w:val="4C4C4C"/>
          <w:sz w:val="20"/>
          <w:szCs w:val="20"/>
          <w:shd w:val="clear" w:color="auto" w:fill="FFFFFF"/>
        </w:rPr>
        <w:t xml:space="preserve"> integrieren</w:t>
      </w:r>
      <w:r>
        <w:rPr>
          <w:rFonts w:ascii="Arial" w:hAnsi="Arial" w:cs="Arial"/>
          <w:color w:val="4C4C4C"/>
          <w:sz w:val="20"/>
          <w:szCs w:val="20"/>
          <w:shd w:val="clear" w:color="auto" w:fill="FFFFFF"/>
        </w:rPr>
        <w:t>, so dass aus einem</w:t>
      </w:r>
      <w:r w:rsidRPr="00513C41">
        <w:rPr>
          <w:rFonts w:ascii="Arial" w:hAnsi="Arial" w:cs="Arial"/>
          <w:color w:val="4C4C4C"/>
          <w:sz w:val="20"/>
          <w:szCs w:val="20"/>
          <w:shd w:val="clear" w:color="auto" w:fill="FFFFFF"/>
        </w:rPr>
        <w:t xml:space="preserve"> reinen Vorratslager im Handumdrehen ein effizientes </w:t>
      </w:r>
      <w:proofErr w:type="spellStart"/>
      <w:r w:rsidRPr="00513C41">
        <w:rPr>
          <w:rFonts w:ascii="Arial" w:hAnsi="Arial" w:cs="Arial"/>
          <w:color w:val="4C4C4C"/>
          <w:sz w:val="20"/>
          <w:szCs w:val="20"/>
          <w:shd w:val="clear" w:color="auto" w:fill="FFFFFF"/>
        </w:rPr>
        <w:t>Kommissionierlager</w:t>
      </w:r>
      <w:proofErr w:type="spellEnd"/>
      <w:r>
        <w:rPr>
          <w:rFonts w:ascii="Arial" w:hAnsi="Arial" w:cs="Arial"/>
          <w:color w:val="4C4C4C"/>
          <w:sz w:val="20"/>
          <w:szCs w:val="20"/>
          <w:shd w:val="clear" w:color="auto" w:fill="FFFFFF"/>
        </w:rPr>
        <w:t xml:space="preserve"> wird – </w:t>
      </w:r>
      <w:r w:rsidRPr="00513C41">
        <w:rPr>
          <w:rFonts w:ascii="Arial" w:hAnsi="Arial" w:cs="Arial"/>
          <w:color w:val="4C4C4C"/>
          <w:sz w:val="20"/>
          <w:szCs w:val="20"/>
          <w:shd w:val="clear" w:color="auto" w:fill="FFFFFF"/>
        </w:rPr>
        <w:t xml:space="preserve">je nach Bedarf sowohl nach dem </w:t>
      </w:r>
      <w:proofErr w:type="spellStart"/>
      <w:r w:rsidRPr="00513C41">
        <w:rPr>
          <w:rFonts w:ascii="Arial" w:hAnsi="Arial" w:cs="Arial"/>
          <w:color w:val="4C4C4C"/>
          <w:sz w:val="20"/>
          <w:szCs w:val="20"/>
          <w:shd w:val="clear" w:color="auto" w:fill="FFFFFF"/>
        </w:rPr>
        <w:t>FiFo</w:t>
      </w:r>
      <w:proofErr w:type="spellEnd"/>
      <w:r>
        <w:rPr>
          <w:rFonts w:ascii="Arial" w:hAnsi="Arial" w:cs="Arial"/>
          <w:color w:val="4C4C4C"/>
          <w:sz w:val="20"/>
          <w:szCs w:val="20"/>
          <w:shd w:val="clear" w:color="auto" w:fill="FFFFFF"/>
        </w:rPr>
        <w:t>-</w:t>
      </w:r>
      <w:r w:rsidRPr="00513C41">
        <w:rPr>
          <w:rFonts w:ascii="Arial" w:hAnsi="Arial" w:cs="Arial"/>
          <w:color w:val="4C4C4C"/>
          <w:sz w:val="20"/>
          <w:szCs w:val="20"/>
          <w:shd w:val="clear" w:color="auto" w:fill="FFFFFF"/>
        </w:rPr>
        <w:t xml:space="preserve">, als auch nach dem </w:t>
      </w:r>
      <w:proofErr w:type="spellStart"/>
      <w:r w:rsidRPr="00513C41">
        <w:rPr>
          <w:rFonts w:ascii="Arial" w:hAnsi="Arial" w:cs="Arial"/>
          <w:color w:val="4C4C4C"/>
          <w:sz w:val="20"/>
          <w:szCs w:val="20"/>
          <w:shd w:val="clear" w:color="auto" w:fill="FFFFFF"/>
        </w:rPr>
        <w:t>LiFo</w:t>
      </w:r>
      <w:proofErr w:type="spellEnd"/>
      <w:r w:rsidRPr="00513C41">
        <w:rPr>
          <w:rFonts w:ascii="Arial" w:hAnsi="Arial" w:cs="Arial"/>
          <w:color w:val="4C4C4C"/>
          <w:sz w:val="20"/>
          <w:szCs w:val="20"/>
          <w:shd w:val="clear" w:color="auto" w:fill="FFFFFF"/>
        </w:rPr>
        <w:t>-Prinzip.</w:t>
      </w:r>
      <w:r>
        <w:rPr>
          <w:rFonts w:ascii="Arial" w:hAnsi="Arial" w:cs="Arial"/>
          <w:color w:val="4C4C4C"/>
          <w:sz w:val="20"/>
          <w:szCs w:val="20"/>
          <w:shd w:val="clear" w:color="auto" w:fill="FFFFFF"/>
        </w:rPr>
        <w:t xml:space="preserve"> Ebenso kann die untere Ebene </w:t>
      </w:r>
      <w:proofErr w:type="gramStart"/>
      <w:r>
        <w:rPr>
          <w:rFonts w:ascii="Arial" w:hAnsi="Arial" w:cs="Arial"/>
          <w:color w:val="4C4C4C"/>
          <w:sz w:val="20"/>
          <w:szCs w:val="20"/>
          <w:shd w:val="clear" w:color="auto" w:fill="FFFFFF"/>
        </w:rPr>
        <w:t xml:space="preserve">um </w:t>
      </w:r>
      <w:proofErr w:type="spellStart"/>
      <w:r>
        <w:rPr>
          <w:rFonts w:ascii="Arial" w:hAnsi="Arial" w:cs="Arial"/>
          <w:color w:val="4C4C4C"/>
          <w:sz w:val="20"/>
          <w:szCs w:val="20"/>
          <w:shd w:val="clear" w:color="auto" w:fill="FFFFFF"/>
        </w:rPr>
        <w:t>Palettendurchlauf</w:t>
      </w:r>
      <w:proofErr w:type="spellEnd"/>
      <w:r>
        <w:rPr>
          <w:rFonts w:ascii="Arial" w:hAnsi="Arial" w:cs="Arial"/>
          <w:color w:val="4C4C4C"/>
          <w:sz w:val="20"/>
          <w:szCs w:val="20"/>
          <w:shd w:val="clear" w:color="auto" w:fill="FFFFFF"/>
        </w:rPr>
        <w:t>-Elementen</w:t>
      </w:r>
      <w:proofErr w:type="gramEnd"/>
      <w:r>
        <w:rPr>
          <w:rFonts w:ascii="Arial" w:hAnsi="Arial" w:cs="Arial"/>
          <w:color w:val="4C4C4C"/>
          <w:sz w:val="20"/>
          <w:szCs w:val="20"/>
          <w:shd w:val="clear" w:color="auto" w:fill="FFFFFF"/>
        </w:rPr>
        <w:t xml:space="preserve"> ergänzt werden. Beliebt ist auch die zusätzliche Ausstattung mit Fachbodenregalen, um Waren in Behältern, Kartonagen oder auch lose bereitzustellen. Die Möglichkeiten sind wirklich vielfältig und je nach Bedarf und Anwendung individuell gestaltbar. Und sollte der untere Bereich des </w:t>
      </w:r>
      <w:proofErr w:type="spellStart"/>
      <w:r>
        <w:rPr>
          <w:rFonts w:ascii="Arial" w:hAnsi="Arial" w:cs="Arial"/>
          <w:color w:val="4C4C4C"/>
          <w:sz w:val="20"/>
          <w:szCs w:val="20"/>
          <w:shd w:val="clear" w:color="auto" w:fill="FFFFFF"/>
        </w:rPr>
        <w:t>Palettenregals</w:t>
      </w:r>
      <w:proofErr w:type="spellEnd"/>
      <w:r>
        <w:rPr>
          <w:rFonts w:ascii="Arial" w:hAnsi="Arial" w:cs="Arial"/>
          <w:color w:val="4C4C4C"/>
          <w:sz w:val="20"/>
          <w:szCs w:val="20"/>
          <w:shd w:val="clear" w:color="auto" w:fill="FFFFFF"/>
        </w:rPr>
        <w:t xml:space="preserve"> wieder anders genutzt werden müssen, ist der Rückbau ebenso problemlos möglich und die Module lassen sich z.B. einlagern, bis wieder Bedarf besteht.“ </w:t>
      </w:r>
    </w:p>
    <w:p w14:paraId="77D74775" w14:textId="77777777" w:rsidR="00C74D25" w:rsidRPr="008B2E18" w:rsidRDefault="00C74D25" w:rsidP="00C74D25">
      <w:pPr>
        <w:spacing w:line="360" w:lineRule="auto"/>
        <w:rPr>
          <w:rFonts w:ascii="Arial" w:hAnsi="Arial" w:cs="Arial"/>
          <w:color w:val="4C4C4C"/>
          <w:sz w:val="18"/>
          <w:szCs w:val="18"/>
          <w:shd w:val="clear" w:color="auto" w:fill="FFFFFF"/>
        </w:rPr>
      </w:pPr>
    </w:p>
    <w:p w14:paraId="18DD4E2A" w14:textId="57BB5310" w:rsidR="00C74D25" w:rsidRPr="008B2E18" w:rsidRDefault="00C74D25" w:rsidP="00C74D25">
      <w:pPr>
        <w:spacing w:line="360" w:lineRule="auto"/>
        <w:rPr>
          <w:rFonts w:ascii="Arial" w:hAnsi="Arial" w:cs="Arial"/>
          <w:color w:val="4C4C4C"/>
          <w:sz w:val="18"/>
          <w:szCs w:val="18"/>
          <w:shd w:val="clear" w:color="auto" w:fill="FFFFFF"/>
        </w:rPr>
      </w:pPr>
      <w:r>
        <w:rPr>
          <w:rFonts w:ascii="Arial" w:hAnsi="Arial" w:cs="Arial"/>
          <w:color w:val="4C4C4C"/>
          <w:sz w:val="18"/>
          <w:szCs w:val="18"/>
          <w:shd w:val="clear" w:color="auto" w:fill="FFFFFF"/>
        </w:rPr>
        <w:t>(</w:t>
      </w:r>
      <w:r w:rsidR="00EE7BE9">
        <w:rPr>
          <w:rFonts w:ascii="Arial" w:hAnsi="Arial" w:cs="Arial"/>
          <w:color w:val="4C4C4C"/>
          <w:sz w:val="18"/>
          <w:szCs w:val="18"/>
          <w:shd w:val="clear" w:color="auto" w:fill="FFFFFF"/>
        </w:rPr>
        <w:t>4.174</w:t>
      </w:r>
      <w:r w:rsidRPr="008B2E18">
        <w:rPr>
          <w:rFonts w:ascii="Arial" w:hAnsi="Arial" w:cs="Arial"/>
          <w:color w:val="4C4C4C"/>
          <w:sz w:val="18"/>
          <w:szCs w:val="18"/>
          <w:shd w:val="clear" w:color="auto" w:fill="FFFFFF"/>
        </w:rPr>
        <w:t xml:space="preserve"> Zeichen inkl. Leerzeichen</w:t>
      </w:r>
      <w:r>
        <w:rPr>
          <w:rFonts w:ascii="Arial" w:hAnsi="Arial" w:cs="Arial"/>
          <w:color w:val="4C4C4C"/>
          <w:sz w:val="18"/>
          <w:szCs w:val="18"/>
          <w:shd w:val="clear" w:color="auto" w:fill="FFFFFF"/>
        </w:rPr>
        <w:t>)</w:t>
      </w:r>
    </w:p>
    <w:p w14:paraId="7D0C6211" w14:textId="77777777" w:rsidR="00C74D25" w:rsidRPr="00D93CB7" w:rsidRDefault="00C74D25" w:rsidP="00C74D25">
      <w:pPr>
        <w:spacing w:line="360" w:lineRule="auto"/>
        <w:rPr>
          <w:rStyle w:val="Hyperlink"/>
          <w:rFonts w:ascii="Arial" w:hAnsi="Arial" w:cs="Arial"/>
          <w:color w:val="3996A0"/>
          <w:sz w:val="20"/>
          <w:szCs w:val="20"/>
          <w:u w:val="none"/>
          <w:shd w:val="clear" w:color="auto" w:fill="FFFFFF"/>
        </w:rPr>
      </w:pPr>
      <w:r w:rsidRPr="00D93CB7">
        <w:rPr>
          <w:rFonts w:ascii="Arial" w:hAnsi="Arial" w:cs="Arial"/>
          <w:color w:val="3996A0"/>
          <w:sz w:val="20"/>
          <w:szCs w:val="20"/>
        </w:rPr>
        <w:fldChar w:fldCharType="begin"/>
      </w:r>
      <w:r w:rsidRPr="00D93CB7">
        <w:rPr>
          <w:rFonts w:ascii="Arial" w:hAnsi="Arial" w:cs="Arial"/>
          <w:color w:val="3996A0"/>
          <w:sz w:val="20"/>
          <w:szCs w:val="20"/>
        </w:rPr>
        <w:instrText xml:space="preserve"> HYPERLINK "https://www.bito.com/de-de/palettenregal-tuning/" </w:instrText>
      </w:r>
      <w:r w:rsidRPr="00D93CB7">
        <w:rPr>
          <w:rFonts w:ascii="Arial" w:hAnsi="Arial" w:cs="Arial"/>
          <w:color w:val="3996A0"/>
          <w:sz w:val="20"/>
          <w:szCs w:val="20"/>
        </w:rPr>
        <w:fldChar w:fldCharType="separate"/>
      </w:r>
    </w:p>
    <w:p w14:paraId="5F1B2AF2" w14:textId="77777777" w:rsidR="00C74D25" w:rsidRPr="00D93CB7" w:rsidRDefault="00C74D25" w:rsidP="00C74D25">
      <w:pPr>
        <w:spacing w:line="360" w:lineRule="auto"/>
        <w:rPr>
          <w:rFonts w:ascii="Arial" w:hAnsi="Arial" w:cs="Arial"/>
          <w:color w:val="3996A0"/>
          <w:sz w:val="20"/>
          <w:szCs w:val="20"/>
        </w:rPr>
      </w:pPr>
      <w:r w:rsidRPr="00D93CB7">
        <w:rPr>
          <w:rStyle w:val="Hyperlink"/>
          <w:rFonts w:ascii="Arial" w:hAnsi="Arial" w:cs="Arial"/>
          <w:color w:val="3996A0"/>
          <w:sz w:val="20"/>
          <w:szCs w:val="20"/>
          <w:u w:val="none"/>
        </w:rPr>
        <w:t>https://www.bito.com/de-de/palettenregal-tuning/</w:t>
      </w:r>
      <w:r w:rsidRPr="00D93CB7">
        <w:rPr>
          <w:rFonts w:ascii="Arial" w:hAnsi="Arial" w:cs="Arial"/>
          <w:color w:val="3996A0"/>
          <w:sz w:val="20"/>
          <w:szCs w:val="20"/>
        </w:rPr>
        <w:fldChar w:fldCharType="end"/>
      </w:r>
    </w:p>
    <w:p w14:paraId="76278066" w14:textId="2C9FAA36" w:rsidR="007A4FF9" w:rsidRPr="00EE7BE9" w:rsidRDefault="00EE7BE9" w:rsidP="00EE7BE9">
      <w:pPr>
        <w:shd w:val="clear" w:color="auto" w:fill="FFFFFF"/>
        <w:spacing w:after="100" w:afterAutospacing="1" w:line="360" w:lineRule="auto"/>
        <w:rPr>
          <w:rFonts w:ascii="Arial" w:hAnsi="Arial" w:cs="Arial"/>
          <w:color w:val="3996A0"/>
          <w:sz w:val="20"/>
          <w:szCs w:val="20"/>
        </w:rPr>
      </w:pPr>
      <w:r w:rsidRPr="005503D8">
        <w:rPr>
          <w:rFonts w:ascii="Arial" w:hAnsi="Arial" w:cs="Arial"/>
          <w:bCs/>
          <w:i/>
          <w:noProof/>
          <w:color w:val="000000" w:themeColor="text1"/>
          <w:sz w:val="22"/>
          <w:szCs w:val="22"/>
        </w:rPr>
        <mc:AlternateContent>
          <mc:Choice Requires="wps">
            <w:drawing>
              <wp:anchor distT="0" distB="0" distL="114300" distR="114300" simplePos="0" relativeHeight="251662336" behindDoc="1" locked="0" layoutInCell="1" allowOverlap="1" wp14:anchorId="134D5EB4" wp14:editId="57149CA8">
                <wp:simplePos x="0" y="0"/>
                <wp:positionH relativeFrom="column">
                  <wp:posOffset>-137651</wp:posOffset>
                </wp:positionH>
                <wp:positionV relativeFrom="paragraph">
                  <wp:posOffset>302732</wp:posOffset>
                </wp:positionV>
                <wp:extent cx="1925955" cy="115506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92595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B014" w14:textId="77777777" w:rsidR="007A4FF9" w:rsidRPr="00C875D4" w:rsidRDefault="007A4FF9" w:rsidP="007A4FF9">
                            <w:pPr>
                              <w:pStyle w:val="Vorgabetext"/>
                              <w:spacing w:line="276" w:lineRule="auto"/>
                              <w:ind w:left="142" w:right="284"/>
                              <w:rPr>
                                <w:rFonts w:ascii="Arial" w:hAnsi="Arial" w:cs="Arial"/>
                                <w:color w:val="006666"/>
                                <w:sz w:val="18"/>
                                <w:szCs w:val="18"/>
                                <w:lang w:val="de-DE"/>
                              </w:rPr>
                            </w:pPr>
                            <w:r w:rsidRPr="00C875D4">
                              <w:rPr>
                                <w:rFonts w:ascii="Arial" w:hAnsi="Arial" w:cs="Arial"/>
                                <w:color w:val="006666"/>
                                <w:sz w:val="18"/>
                                <w:szCs w:val="18"/>
                                <w:lang w:val="de-DE"/>
                              </w:rPr>
                              <w:t>PRESSEKONTAKT</w:t>
                            </w:r>
                          </w:p>
                          <w:p w14:paraId="11F0E62E" w14:textId="77777777" w:rsidR="007A4FF9" w:rsidRDefault="007A4FF9" w:rsidP="007A4FF9">
                            <w:pPr>
                              <w:pStyle w:val="Vorgabetext"/>
                              <w:spacing w:line="276" w:lineRule="auto"/>
                              <w:ind w:left="142" w:right="284"/>
                              <w:rPr>
                                <w:rFonts w:ascii="Arial" w:hAnsi="Arial" w:cs="Arial"/>
                                <w:bCs/>
                                <w:sz w:val="18"/>
                                <w:szCs w:val="18"/>
                                <w:lang w:val="de-DE"/>
                              </w:rPr>
                            </w:pPr>
                            <w:r w:rsidRPr="00C875D4">
                              <w:rPr>
                                <w:rFonts w:ascii="Arial" w:hAnsi="Arial" w:cs="Arial"/>
                                <w:bCs/>
                                <w:sz w:val="18"/>
                                <w:szCs w:val="18"/>
                                <w:lang w:val="de-DE"/>
                              </w:rPr>
                              <w:t>Tanja Schmitt M.A.</w:t>
                            </w:r>
                            <w:r w:rsidRPr="00C875D4">
                              <w:rPr>
                                <w:rFonts w:ascii="Arial" w:hAnsi="Arial" w:cs="Arial"/>
                                <w:bCs/>
                                <w:sz w:val="18"/>
                                <w:szCs w:val="18"/>
                                <w:lang w:val="de-DE"/>
                              </w:rPr>
                              <w:tab/>
                            </w:r>
                          </w:p>
                          <w:p w14:paraId="61BB304D" w14:textId="77777777" w:rsidR="007A4FF9" w:rsidRDefault="007A4FF9" w:rsidP="007A4FF9">
                            <w:pPr>
                              <w:pStyle w:val="Vorgabetext"/>
                              <w:spacing w:line="276" w:lineRule="auto"/>
                              <w:ind w:left="142" w:right="284"/>
                              <w:rPr>
                                <w:rFonts w:ascii="Arial" w:hAnsi="Arial" w:cs="Arial"/>
                                <w:bCs/>
                                <w:color w:val="000000" w:themeColor="text1"/>
                                <w:sz w:val="18"/>
                                <w:szCs w:val="18"/>
                              </w:rPr>
                            </w:pPr>
                            <w:r w:rsidRPr="00C875D4">
                              <w:rPr>
                                <w:rFonts w:ascii="Arial" w:hAnsi="Arial" w:cs="Arial"/>
                                <w:bCs/>
                                <w:color w:val="000000" w:themeColor="text1"/>
                                <w:sz w:val="18"/>
                                <w:szCs w:val="18"/>
                              </w:rPr>
                              <w:t>Tel. +49</w:t>
                            </w:r>
                            <w:r>
                              <w:rPr>
                                <w:rFonts w:ascii="Arial" w:hAnsi="Arial" w:cs="Arial"/>
                                <w:bCs/>
                                <w:color w:val="000000" w:themeColor="text1"/>
                                <w:sz w:val="18"/>
                                <w:szCs w:val="18"/>
                              </w:rPr>
                              <w:t>(0)</w:t>
                            </w:r>
                            <w:r w:rsidRPr="00C875D4">
                              <w:rPr>
                                <w:rFonts w:ascii="Arial" w:hAnsi="Arial" w:cs="Arial"/>
                                <w:bCs/>
                                <w:color w:val="000000" w:themeColor="text1"/>
                                <w:sz w:val="18"/>
                                <w:szCs w:val="18"/>
                              </w:rPr>
                              <w:t>67</w:t>
                            </w:r>
                            <w:r>
                              <w:rPr>
                                <w:rFonts w:ascii="Arial" w:hAnsi="Arial" w:cs="Arial"/>
                                <w:bCs/>
                                <w:color w:val="000000" w:themeColor="text1"/>
                                <w:sz w:val="18"/>
                                <w:szCs w:val="18"/>
                              </w:rPr>
                              <w:t>1-</w:t>
                            </w:r>
                            <w:r w:rsidRPr="00C875D4">
                              <w:rPr>
                                <w:rFonts w:ascii="Arial" w:hAnsi="Arial" w:cs="Arial"/>
                                <w:bCs/>
                                <w:color w:val="000000" w:themeColor="text1"/>
                                <w:sz w:val="18"/>
                                <w:szCs w:val="18"/>
                              </w:rPr>
                              <w:t>920</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w:t>
                            </w:r>
                          </w:p>
                          <w:p w14:paraId="6538DFA6" w14:textId="77777777" w:rsidR="007A4FF9" w:rsidRPr="00E97DDE" w:rsidRDefault="00A21D56" w:rsidP="007A4FF9">
                            <w:pPr>
                              <w:pStyle w:val="Vorgabetext"/>
                              <w:spacing w:line="276" w:lineRule="auto"/>
                              <w:ind w:left="142" w:right="284"/>
                              <w:rPr>
                                <w:rFonts w:ascii="Arial" w:hAnsi="Arial" w:cs="Arial"/>
                                <w:bCs/>
                                <w:color w:val="000000" w:themeColor="text1"/>
                                <w:sz w:val="18"/>
                                <w:szCs w:val="18"/>
                                <w:lang w:val="de-DE"/>
                              </w:rPr>
                            </w:pPr>
                            <w:hyperlink r:id="rId8" w:history="1">
                              <w:r w:rsidR="007A4FF9" w:rsidRPr="00E97DDE">
                                <w:rPr>
                                  <w:rStyle w:val="Hyperlink"/>
                                  <w:rFonts w:ascii="Arial" w:hAnsi="Arial" w:cs="Arial"/>
                                  <w:bCs/>
                                  <w:color w:val="000000" w:themeColor="text1"/>
                                  <w:sz w:val="18"/>
                                  <w:szCs w:val="18"/>
                                  <w:u w:val="none"/>
                                </w:rPr>
                                <w:t>presse@bito.com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D5EB4" id="_x0000_t202" coordsize="21600,21600" o:spt="202" path="m,l,21600r21600,l21600,xe">
                <v:stroke joinstyle="miter"/>
                <v:path gradientshapeok="t" o:connecttype="rect"/>
              </v:shapetype>
              <v:shape id="Text Box 15" o:spid="_x0000_s1026" type="#_x0000_t202" style="position:absolute;margin-left:-10.85pt;margin-top:23.85pt;width:151.65pt;height:90.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" filled="f" stroked="f">
                <v:path arrowok="t"/>
                <v:textbox inset=",7.2pt,,7.2pt">
                  <w:txbxContent>
                    <w:p w14:paraId="6475B014" w14:textId="77777777" w:rsidR="007A4FF9" w:rsidRPr="00C875D4" w:rsidRDefault="007A4FF9" w:rsidP="007A4FF9">
                      <w:pPr>
                        <w:pStyle w:val="Vorgabetext"/>
                        <w:spacing w:line="276" w:lineRule="auto"/>
                        <w:ind w:left="142" w:right="284"/>
                        <w:rPr>
                          <w:rFonts w:ascii="Arial" w:hAnsi="Arial" w:cs="Arial"/>
                          <w:color w:val="006666"/>
                          <w:sz w:val="18"/>
                          <w:szCs w:val="18"/>
                          <w:lang w:val="de-DE"/>
                        </w:rPr>
                      </w:pPr>
                      <w:r w:rsidRPr="00C875D4">
                        <w:rPr>
                          <w:rFonts w:ascii="Arial" w:hAnsi="Arial" w:cs="Arial"/>
                          <w:color w:val="006666"/>
                          <w:sz w:val="18"/>
                          <w:szCs w:val="18"/>
                          <w:lang w:val="de-DE"/>
                        </w:rPr>
                        <w:t>PRESSEKONTAKT</w:t>
                      </w:r>
                    </w:p>
                    <w:p w14:paraId="11F0E62E" w14:textId="77777777" w:rsidR="007A4FF9" w:rsidRDefault="007A4FF9" w:rsidP="007A4FF9">
                      <w:pPr>
                        <w:pStyle w:val="Vorgabetext"/>
                        <w:spacing w:line="276" w:lineRule="auto"/>
                        <w:ind w:left="142" w:right="284"/>
                        <w:rPr>
                          <w:rFonts w:ascii="Arial" w:hAnsi="Arial" w:cs="Arial"/>
                          <w:bCs/>
                          <w:sz w:val="18"/>
                          <w:szCs w:val="18"/>
                          <w:lang w:val="de-DE"/>
                        </w:rPr>
                      </w:pPr>
                      <w:r w:rsidRPr="00C875D4">
                        <w:rPr>
                          <w:rFonts w:ascii="Arial" w:hAnsi="Arial" w:cs="Arial"/>
                          <w:bCs/>
                          <w:sz w:val="18"/>
                          <w:szCs w:val="18"/>
                          <w:lang w:val="de-DE"/>
                        </w:rPr>
                        <w:t>Tanja Schmitt M.A.</w:t>
                      </w:r>
                      <w:r w:rsidRPr="00C875D4">
                        <w:rPr>
                          <w:rFonts w:ascii="Arial" w:hAnsi="Arial" w:cs="Arial"/>
                          <w:bCs/>
                          <w:sz w:val="18"/>
                          <w:szCs w:val="18"/>
                          <w:lang w:val="de-DE"/>
                        </w:rPr>
                        <w:tab/>
                      </w:r>
                    </w:p>
                    <w:p w14:paraId="61BB304D" w14:textId="77777777" w:rsidR="007A4FF9" w:rsidRDefault="007A4FF9" w:rsidP="007A4FF9">
                      <w:pPr>
                        <w:pStyle w:val="Vorgabetext"/>
                        <w:spacing w:line="276" w:lineRule="auto"/>
                        <w:ind w:left="142" w:right="284"/>
                        <w:rPr>
                          <w:rFonts w:ascii="Arial" w:hAnsi="Arial" w:cs="Arial"/>
                          <w:bCs/>
                          <w:color w:val="000000" w:themeColor="text1"/>
                          <w:sz w:val="18"/>
                          <w:szCs w:val="18"/>
                        </w:rPr>
                      </w:pPr>
                      <w:r w:rsidRPr="00C875D4">
                        <w:rPr>
                          <w:rFonts w:ascii="Arial" w:hAnsi="Arial" w:cs="Arial"/>
                          <w:bCs/>
                          <w:color w:val="000000" w:themeColor="text1"/>
                          <w:sz w:val="18"/>
                          <w:szCs w:val="18"/>
                        </w:rPr>
                        <w:t>Tel. +49</w:t>
                      </w:r>
                      <w:r>
                        <w:rPr>
                          <w:rFonts w:ascii="Arial" w:hAnsi="Arial" w:cs="Arial"/>
                          <w:bCs/>
                          <w:color w:val="000000" w:themeColor="text1"/>
                          <w:sz w:val="18"/>
                          <w:szCs w:val="18"/>
                        </w:rPr>
                        <w:t>(0)</w:t>
                      </w:r>
                      <w:r w:rsidRPr="00C875D4">
                        <w:rPr>
                          <w:rFonts w:ascii="Arial" w:hAnsi="Arial" w:cs="Arial"/>
                          <w:bCs/>
                          <w:color w:val="000000" w:themeColor="text1"/>
                          <w:sz w:val="18"/>
                          <w:szCs w:val="18"/>
                        </w:rPr>
                        <w:t>67</w:t>
                      </w:r>
                      <w:r>
                        <w:rPr>
                          <w:rFonts w:ascii="Arial" w:hAnsi="Arial" w:cs="Arial"/>
                          <w:bCs/>
                          <w:color w:val="000000" w:themeColor="text1"/>
                          <w:sz w:val="18"/>
                          <w:szCs w:val="18"/>
                        </w:rPr>
                        <w:t>1-</w:t>
                      </w:r>
                      <w:r w:rsidRPr="00C875D4">
                        <w:rPr>
                          <w:rFonts w:ascii="Arial" w:hAnsi="Arial" w:cs="Arial"/>
                          <w:bCs/>
                          <w:color w:val="000000" w:themeColor="text1"/>
                          <w:sz w:val="18"/>
                          <w:szCs w:val="18"/>
                        </w:rPr>
                        <w:t>920</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w:t>
                      </w:r>
                    </w:p>
                    <w:p w14:paraId="6538DFA6" w14:textId="77777777" w:rsidR="007A4FF9" w:rsidRPr="00E97DDE" w:rsidRDefault="00C059D6" w:rsidP="007A4FF9">
                      <w:pPr>
                        <w:pStyle w:val="Vorgabetext"/>
                        <w:spacing w:line="276" w:lineRule="auto"/>
                        <w:ind w:left="142" w:right="284"/>
                        <w:rPr>
                          <w:rFonts w:ascii="Arial" w:hAnsi="Arial" w:cs="Arial"/>
                          <w:bCs/>
                          <w:color w:val="000000" w:themeColor="text1"/>
                          <w:sz w:val="18"/>
                          <w:szCs w:val="18"/>
                          <w:lang w:val="de-DE"/>
                        </w:rPr>
                      </w:pPr>
                      <w:hyperlink r:id="rId9" w:history="1">
                        <w:r w:rsidR="007A4FF9" w:rsidRPr="00E97DDE">
                          <w:rPr>
                            <w:rStyle w:val="Hyperlink"/>
                            <w:rFonts w:ascii="Arial" w:hAnsi="Arial" w:cs="Arial"/>
                            <w:bCs/>
                            <w:color w:val="000000" w:themeColor="text1"/>
                            <w:sz w:val="18"/>
                            <w:szCs w:val="18"/>
                            <w:u w:val="none"/>
                          </w:rPr>
                          <w:t>presse@bito.com</w:t>
                        </w:r>
                      </w:hyperlink>
                    </w:p>
                  </w:txbxContent>
                </v:textbox>
              </v:shape>
            </w:pict>
          </mc:Fallback>
        </mc:AlternateContent>
      </w:r>
      <w:hyperlink r:id="rId10" w:history="1">
        <w:r w:rsidR="00C74D25" w:rsidRPr="00D93CB7">
          <w:rPr>
            <w:rStyle w:val="Hyperlink"/>
            <w:rFonts w:ascii="Arial" w:eastAsiaTheme="majorEastAsia" w:hAnsi="Arial" w:cs="Arial"/>
            <w:color w:val="3996A0"/>
            <w:sz w:val="20"/>
            <w:szCs w:val="20"/>
            <w:u w:val="none"/>
          </w:rPr>
          <w:t>www.bito.com</w:t>
        </w:r>
      </w:hyperlink>
    </w:p>
    <w:p w14:paraId="66015FDB" w14:textId="1C2F2D83" w:rsidR="009D5769" w:rsidRDefault="007A4FF9" w:rsidP="00EE7BE9">
      <w:pPr>
        <w:pStyle w:val="StandardWeb"/>
        <w:spacing w:line="360" w:lineRule="auto"/>
        <w:rPr>
          <w:rFonts w:ascii="Arial" w:hAnsi="Arial" w:cs="Arial"/>
          <w:bCs/>
          <w:color w:val="000000" w:themeColor="text1"/>
          <w:sz w:val="22"/>
          <w:szCs w:val="22"/>
        </w:rPr>
      </w:pPr>
      <w:r w:rsidRPr="005503D8">
        <w:rPr>
          <w:rFonts w:ascii="Arial" w:hAnsi="Arial" w:cs="Arial"/>
          <w:bCs/>
          <w:i/>
          <w:noProof/>
          <w:color w:val="000000" w:themeColor="text1"/>
          <w:sz w:val="22"/>
          <w:szCs w:val="22"/>
        </w:rPr>
        <mc:AlternateContent>
          <mc:Choice Requires="wps">
            <w:drawing>
              <wp:anchor distT="0" distB="0" distL="114300" distR="114300" simplePos="0" relativeHeight="251664384" behindDoc="1" locked="0" layoutInCell="1" allowOverlap="1" wp14:anchorId="5BBFD7C4" wp14:editId="46FABCF0">
                <wp:simplePos x="0" y="0"/>
                <wp:positionH relativeFrom="column">
                  <wp:posOffset>3030179</wp:posOffset>
                </wp:positionH>
                <wp:positionV relativeFrom="paragraph">
                  <wp:posOffset>88982</wp:posOffset>
                </wp:positionV>
                <wp:extent cx="2890520" cy="95123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905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F926" w14:textId="77777777" w:rsidR="007A4FF9" w:rsidRDefault="007A4FF9" w:rsidP="007A4FF9">
                            <w:pPr>
                              <w:pStyle w:val="BITOPresseinfoFlietextklein"/>
                              <w:spacing w:line="240" w:lineRule="auto"/>
                              <w:ind w:left="142"/>
                              <w:jc w:val="both"/>
                              <w:rPr>
                                <w:bCs w:val="0"/>
                                <w:color w:val="000000"/>
                                <w:sz w:val="18"/>
                                <w:lang w:val="de-DE"/>
                              </w:rPr>
                            </w:pPr>
                            <w:r w:rsidRPr="001075CB">
                              <w:rPr>
                                <w:bCs w:val="0"/>
                                <w:color w:val="000000"/>
                                <w:sz w:val="18"/>
                                <w:lang w:val="de-DE"/>
                              </w:rPr>
                              <w:t xml:space="preserve">BITO-Lagertechnik Bittmann GmbH    </w:t>
                            </w:r>
                          </w:p>
                          <w:p w14:paraId="5584D3FC" w14:textId="77777777" w:rsidR="007A4FF9" w:rsidRPr="001075CB" w:rsidRDefault="007A4FF9" w:rsidP="007A4FF9">
                            <w:pPr>
                              <w:pStyle w:val="BITOPresseinfoFlietextklein"/>
                              <w:spacing w:line="240" w:lineRule="auto"/>
                              <w:ind w:left="142"/>
                              <w:jc w:val="both"/>
                              <w:rPr>
                                <w:bCs w:val="0"/>
                                <w:color w:val="000000"/>
                                <w:sz w:val="18"/>
                                <w:lang w:val="de-DE"/>
                              </w:rPr>
                            </w:pPr>
                            <w:r w:rsidRPr="001075CB">
                              <w:rPr>
                                <w:bCs w:val="0"/>
                                <w:color w:val="000000"/>
                                <w:sz w:val="18"/>
                                <w:lang w:val="de-DE"/>
                              </w:rPr>
                              <w:t>Obertor 29</w:t>
                            </w:r>
                            <w:r w:rsidRPr="001075CB">
                              <w:rPr>
                                <w:bCs w:val="0"/>
                                <w:color w:val="000000"/>
                                <w:sz w:val="18"/>
                                <w:lang w:val="de-DE"/>
                              </w:rPr>
                              <w:tab/>
                            </w:r>
                            <w:r w:rsidRPr="001075CB">
                              <w:rPr>
                                <w:bCs w:val="0"/>
                                <w:color w:val="000000"/>
                                <w:sz w:val="18"/>
                                <w:lang w:val="de-DE"/>
                              </w:rPr>
                              <w:tab/>
                            </w:r>
                            <w:r w:rsidRPr="001075CB">
                              <w:rPr>
                                <w:bCs w:val="0"/>
                                <w:color w:val="000000"/>
                                <w:sz w:val="18"/>
                                <w:lang w:val="de-DE"/>
                              </w:rPr>
                              <w:tab/>
                            </w:r>
                          </w:p>
                          <w:p w14:paraId="63C558B1" w14:textId="77777777" w:rsidR="007A4FF9" w:rsidRPr="001075CB" w:rsidRDefault="007A4FF9" w:rsidP="007A4FF9">
                            <w:pPr>
                              <w:pStyle w:val="BITOPresseinfoFlietextklein"/>
                              <w:spacing w:line="240" w:lineRule="auto"/>
                              <w:ind w:left="142"/>
                              <w:jc w:val="both"/>
                              <w:rPr>
                                <w:bCs w:val="0"/>
                                <w:color w:val="000000"/>
                                <w:sz w:val="18"/>
                                <w:lang w:val="de-DE"/>
                              </w:rPr>
                            </w:pPr>
                            <w:r w:rsidRPr="001075CB">
                              <w:rPr>
                                <w:bCs w:val="0"/>
                                <w:color w:val="000000"/>
                                <w:sz w:val="18"/>
                                <w:lang w:val="de-DE"/>
                              </w:rPr>
                              <w:t xml:space="preserve">D-55590 </w:t>
                            </w:r>
                            <w:proofErr w:type="spellStart"/>
                            <w:r w:rsidRPr="001075CB">
                              <w:rPr>
                                <w:bCs w:val="0"/>
                                <w:color w:val="000000"/>
                                <w:sz w:val="18"/>
                                <w:lang w:val="de-DE"/>
                              </w:rPr>
                              <w:t>Meisenheim</w:t>
                            </w:r>
                            <w:proofErr w:type="spellEnd"/>
                            <w:r w:rsidRPr="001075CB">
                              <w:rPr>
                                <w:bCs w:val="0"/>
                                <w:color w:val="000000"/>
                                <w:sz w:val="18"/>
                                <w:lang w:val="de-DE"/>
                              </w:rPr>
                              <w:t xml:space="preserve"> </w:t>
                            </w:r>
                            <w:r w:rsidRPr="001075CB">
                              <w:rPr>
                                <w:bCs w:val="0"/>
                                <w:color w:val="000000"/>
                                <w:sz w:val="18"/>
                                <w:lang w:val="de-DE"/>
                              </w:rPr>
                              <w:tab/>
                            </w:r>
                            <w:r w:rsidRPr="001075CB">
                              <w:rPr>
                                <w:bCs w:val="0"/>
                                <w:color w:val="000000"/>
                                <w:sz w:val="18"/>
                                <w:lang w:val="de-DE"/>
                              </w:rPr>
                              <w:tab/>
                            </w:r>
                          </w:p>
                          <w:p w14:paraId="24E85897" w14:textId="77777777" w:rsidR="007A4FF9" w:rsidRPr="001075CB" w:rsidRDefault="007A4FF9" w:rsidP="007A4FF9">
                            <w:pPr>
                              <w:pStyle w:val="Kopfzeile"/>
                              <w:rPr>
                                <w:rFonts w:cs="Arial"/>
                                <w:sz w:val="18"/>
                                <w:szCs w:val="18"/>
                              </w:rPr>
                            </w:pPr>
                            <w:r>
                              <w:rPr>
                                <w:rFonts w:cs="Arial"/>
                                <w:sz w:val="18"/>
                                <w:szCs w:val="18"/>
                              </w:rPr>
                              <w:t xml:space="preserve">  </w:t>
                            </w:r>
                            <w:r w:rsidRPr="001075CB">
                              <w:rPr>
                                <w:rFonts w:cs="Arial"/>
                                <w:sz w:val="18"/>
                                <w:szCs w:val="18"/>
                              </w:rPr>
                              <w:t>+49(0)6753-122-0</w:t>
                            </w:r>
                          </w:p>
                          <w:p w14:paraId="009B6DFA" w14:textId="77777777" w:rsidR="007A4FF9" w:rsidRPr="001075CB" w:rsidRDefault="00A21D56" w:rsidP="007A4FF9">
                            <w:pPr>
                              <w:pStyle w:val="Vorgabetext"/>
                              <w:ind w:left="142" w:right="284"/>
                              <w:jc w:val="both"/>
                              <w:rPr>
                                <w:rFonts w:ascii="Arial" w:hAnsi="Arial" w:cs="Arial"/>
                                <w:color w:val="006666"/>
                                <w:sz w:val="18"/>
                                <w:szCs w:val="18"/>
                                <w:lang w:val="de-DE"/>
                              </w:rPr>
                            </w:pPr>
                            <w:hyperlink r:id="rId11" w:history="1">
                              <w:r w:rsidR="007A4FF9" w:rsidRPr="001075CB">
                                <w:rPr>
                                  <w:rFonts w:ascii="Arial" w:hAnsi="Arial" w:cs="Arial"/>
                                  <w:color w:val="006666"/>
                                  <w:sz w:val="18"/>
                                  <w:szCs w:val="18"/>
                                  <w:lang w:val="de-DE"/>
                                </w:rPr>
                                <w:t>www.bito.com</w:t>
                              </w:r>
                            </w:hyperlink>
                            <w:r w:rsidR="007A4FF9" w:rsidRPr="001075CB">
                              <w:rPr>
                                <w:rFonts w:ascii="Arial" w:hAnsi="Arial" w:cs="Arial"/>
                                <w:color w:val="006666"/>
                                <w:sz w:val="18"/>
                                <w:szCs w:val="18"/>
                                <w:lang w:val="de-DE"/>
                              </w:rPr>
                              <w:t xml:space="preserve"> </w:t>
                            </w:r>
                          </w:p>
                          <w:p w14:paraId="65D6D07B" w14:textId="77777777" w:rsidR="007A4FF9" w:rsidRDefault="007A4FF9" w:rsidP="007A4FF9">
                            <w:pPr>
                              <w:ind w:left="14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D7C4" id="_x0000_s1027" type="#_x0000_t202" style="position:absolute;margin-left:238.6pt;margin-top:7pt;width:227.6pt;height:74.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" filled="f" stroked="f">
                <v:path arrowok="t"/>
                <v:textbox inset=",7.2pt,,7.2pt">
                  <w:txbxContent>
                    <w:p w14:paraId="138AF926" w14:textId="77777777" w:rsidR="007A4FF9" w:rsidRDefault="007A4FF9" w:rsidP="007A4FF9">
                      <w:pPr>
                        <w:pStyle w:val="BITOPresseinfoFlietextklein"/>
                        <w:spacing w:line="240" w:lineRule="auto"/>
                        <w:ind w:left="142"/>
                        <w:jc w:val="both"/>
                        <w:rPr>
                          <w:bCs w:val="0"/>
                          <w:color w:val="000000"/>
                          <w:sz w:val="18"/>
                          <w:lang w:val="de-DE"/>
                        </w:rPr>
                      </w:pPr>
                      <w:r w:rsidRPr="001075CB">
                        <w:rPr>
                          <w:bCs w:val="0"/>
                          <w:color w:val="000000"/>
                          <w:sz w:val="18"/>
                          <w:lang w:val="de-DE"/>
                        </w:rPr>
                        <w:t xml:space="preserve">BITO-Lagertechnik Bittmann GmbH    </w:t>
                      </w:r>
                    </w:p>
                    <w:p w14:paraId="5584D3FC" w14:textId="77777777" w:rsidR="007A4FF9" w:rsidRPr="001075CB" w:rsidRDefault="007A4FF9" w:rsidP="007A4FF9">
                      <w:pPr>
                        <w:pStyle w:val="BITOPresseinfoFlietextklein"/>
                        <w:spacing w:line="240" w:lineRule="auto"/>
                        <w:ind w:left="142"/>
                        <w:jc w:val="both"/>
                        <w:rPr>
                          <w:bCs w:val="0"/>
                          <w:color w:val="000000"/>
                          <w:sz w:val="18"/>
                          <w:lang w:val="de-DE"/>
                        </w:rPr>
                      </w:pPr>
                      <w:r w:rsidRPr="001075CB">
                        <w:rPr>
                          <w:bCs w:val="0"/>
                          <w:color w:val="000000"/>
                          <w:sz w:val="18"/>
                          <w:lang w:val="de-DE"/>
                        </w:rPr>
                        <w:t>Obertor 29</w:t>
                      </w:r>
                      <w:r w:rsidRPr="001075CB">
                        <w:rPr>
                          <w:bCs w:val="0"/>
                          <w:color w:val="000000"/>
                          <w:sz w:val="18"/>
                          <w:lang w:val="de-DE"/>
                        </w:rPr>
                        <w:tab/>
                      </w:r>
                      <w:r w:rsidRPr="001075CB">
                        <w:rPr>
                          <w:bCs w:val="0"/>
                          <w:color w:val="000000"/>
                          <w:sz w:val="18"/>
                          <w:lang w:val="de-DE"/>
                        </w:rPr>
                        <w:tab/>
                      </w:r>
                      <w:r w:rsidRPr="001075CB">
                        <w:rPr>
                          <w:bCs w:val="0"/>
                          <w:color w:val="000000"/>
                          <w:sz w:val="18"/>
                          <w:lang w:val="de-DE"/>
                        </w:rPr>
                        <w:tab/>
                      </w:r>
                    </w:p>
                    <w:p w14:paraId="63C558B1" w14:textId="77777777" w:rsidR="007A4FF9" w:rsidRPr="001075CB" w:rsidRDefault="007A4FF9" w:rsidP="007A4FF9">
                      <w:pPr>
                        <w:pStyle w:val="BITOPresseinfoFlietextklein"/>
                        <w:spacing w:line="240" w:lineRule="auto"/>
                        <w:ind w:left="142"/>
                        <w:jc w:val="both"/>
                        <w:rPr>
                          <w:bCs w:val="0"/>
                          <w:color w:val="000000"/>
                          <w:sz w:val="18"/>
                          <w:lang w:val="de-DE"/>
                        </w:rPr>
                      </w:pPr>
                      <w:r w:rsidRPr="001075CB">
                        <w:rPr>
                          <w:bCs w:val="0"/>
                          <w:color w:val="000000"/>
                          <w:sz w:val="18"/>
                          <w:lang w:val="de-DE"/>
                        </w:rPr>
                        <w:t xml:space="preserve">D-55590 </w:t>
                      </w:r>
                      <w:proofErr w:type="spellStart"/>
                      <w:r w:rsidRPr="001075CB">
                        <w:rPr>
                          <w:bCs w:val="0"/>
                          <w:color w:val="000000"/>
                          <w:sz w:val="18"/>
                          <w:lang w:val="de-DE"/>
                        </w:rPr>
                        <w:t>Meisenheim</w:t>
                      </w:r>
                      <w:proofErr w:type="spellEnd"/>
                      <w:r w:rsidRPr="001075CB">
                        <w:rPr>
                          <w:bCs w:val="0"/>
                          <w:color w:val="000000"/>
                          <w:sz w:val="18"/>
                          <w:lang w:val="de-DE"/>
                        </w:rPr>
                        <w:t xml:space="preserve"> </w:t>
                      </w:r>
                      <w:r w:rsidRPr="001075CB">
                        <w:rPr>
                          <w:bCs w:val="0"/>
                          <w:color w:val="000000"/>
                          <w:sz w:val="18"/>
                          <w:lang w:val="de-DE"/>
                        </w:rPr>
                        <w:tab/>
                      </w:r>
                      <w:r w:rsidRPr="001075CB">
                        <w:rPr>
                          <w:bCs w:val="0"/>
                          <w:color w:val="000000"/>
                          <w:sz w:val="18"/>
                          <w:lang w:val="de-DE"/>
                        </w:rPr>
                        <w:tab/>
                      </w:r>
                    </w:p>
                    <w:p w14:paraId="24E85897" w14:textId="77777777" w:rsidR="007A4FF9" w:rsidRPr="001075CB" w:rsidRDefault="007A4FF9" w:rsidP="007A4FF9">
                      <w:pPr>
                        <w:pStyle w:val="Kopfzeile"/>
                        <w:rPr>
                          <w:rFonts w:cs="Arial"/>
                          <w:sz w:val="18"/>
                          <w:szCs w:val="18"/>
                        </w:rPr>
                      </w:pPr>
                      <w:r>
                        <w:rPr>
                          <w:rFonts w:cs="Arial"/>
                          <w:sz w:val="18"/>
                          <w:szCs w:val="18"/>
                        </w:rPr>
                        <w:t xml:space="preserve">  </w:t>
                      </w:r>
                      <w:r w:rsidRPr="001075CB">
                        <w:rPr>
                          <w:rFonts w:cs="Arial"/>
                          <w:sz w:val="18"/>
                          <w:szCs w:val="18"/>
                        </w:rPr>
                        <w:t>+49(0)6753-122-0</w:t>
                      </w:r>
                    </w:p>
                    <w:p w14:paraId="009B6DFA" w14:textId="77777777" w:rsidR="007A4FF9" w:rsidRPr="001075CB" w:rsidRDefault="00C059D6" w:rsidP="007A4FF9">
                      <w:pPr>
                        <w:pStyle w:val="Vorgabetext"/>
                        <w:ind w:left="142" w:right="284"/>
                        <w:jc w:val="both"/>
                        <w:rPr>
                          <w:rFonts w:ascii="Arial" w:hAnsi="Arial" w:cs="Arial"/>
                          <w:color w:val="006666"/>
                          <w:sz w:val="18"/>
                          <w:szCs w:val="18"/>
                          <w:lang w:val="de-DE"/>
                        </w:rPr>
                      </w:pPr>
                      <w:hyperlink r:id="rId12" w:history="1">
                        <w:r w:rsidR="007A4FF9" w:rsidRPr="001075CB">
                          <w:rPr>
                            <w:rFonts w:ascii="Arial" w:hAnsi="Arial" w:cs="Arial"/>
                            <w:color w:val="006666"/>
                            <w:sz w:val="18"/>
                            <w:szCs w:val="18"/>
                            <w:lang w:val="de-DE"/>
                          </w:rPr>
                          <w:t>www.bito.com</w:t>
                        </w:r>
                      </w:hyperlink>
                      <w:r w:rsidR="007A4FF9" w:rsidRPr="001075CB">
                        <w:rPr>
                          <w:rFonts w:ascii="Arial" w:hAnsi="Arial" w:cs="Arial"/>
                          <w:color w:val="006666"/>
                          <w:sz w:val="18"/>
                          <w:szCs w:val="18"/>
                          <w:lang w:val="de-DE"/>
                        </w:rPr>
                        <w:t xml:space="preserve"> </w:t>
                      </w:r>
                    </w:p>
                    <w:p w14:paraId="65D6D07B" w14:textId="77777777" w:rsidR="007A4FF9" w:rsidRDefault="007A4FF9" w:rsidP="007A4FF9">
                      <w:pPr>
                        <w:ind w:left="142"/>
                      </w:pPr>
                    </w:p>
                  </w:txbxContent>
                </v:textbox>
              </v:shape>
            </w:pict>
          </mc:Fallback>
        </mc:AlternateContent>
      </w:r>
      <w:r w:rsidR="00C57F17">
        <w:rPr>
          <w:rFonts w:ascii="Arial" w:hAnsi="Arial" w:cs="Arial"/>
          <w:bCs/>
        </w:rPr>
        <w:t xml:space="preserve">  </w:t>
      </w:r>
      <w:r w:rsidR="007507AC" w:rsidRPr="005503D8">
        <w:rPr>
          <w:rFonts w:ascii="Arial" w:hAnsi="Arial" w:cs="Arial"/>
          <w:bCs/>
          <w:color w:val="000000" w:themeColor="text1"/>
          <w:sz w:val="22"/>
          <w:szCs w:val="22"/>
        </w:rPr>
        <w:t xml:space="preserve"> </w:t>
      </w:r>
      <w:r w:rsidR="00C57F17">
        <w:rPr>
          <w:rFonts w:ascii="Arial" w:hAnsi="Arial" w:cs="Arial"/>
          <w:bCs/>
          <w:color w:val="000000" w:themeColor="text1"/>
          <w:sz w:val="22"/>
          <w:szCs w:val="22"/>
        </w:rPr>
        <w:t xml:space="preserve"> </w:t>
      </w:r>
      <w:r w:rsidR="00D82A8C" w:rsidRPr="005503D8">
        <w:rPr>
          <w:rFonts w:ascii="Arial" w:hAnsi="Arial" w:cs="Arial"/>
          <w:bCs/>
          <w:color w:val="000000" w:themeColor="text1"/>
          <w:sz w:val="22"/>
          <w:szCs w:val="22"/>
        </w:rPr>
        <w:br w:type="page"/>
      </w:r>
    </w:p>
    <w:p w14:paraId="6276E392" w14:textId="206B1ECD" w:rsidR="009D5769" w:rsidRDefault="009D5769">
      <w:pPr>
        <w:rPr>
          <w:rFonts w:ascii="Arial" w:hAnsi="Arial" w:cs="Arial"/>
          <w:bCs/>
          <w:color w:val="000000" w:themeColor="text1"/>
          <w:sz w:val="22"/>
          <w:szCs w:val="22"/>
        </w:rPr>
      </w:pPr>
      <w:proofErr w:type="spellStart"/>
      <w:r>
        <w:rPr>
          <w:rFonts w:ascii="Arial" w:hAnsi="Arial" w:cs="Arial"/>
          <w:bCs/>
          <w:color w:val="000000" w:themeColor="text1"/>
          <w:sz w:val="22"/>
          <w:szCs w:val="22"/>
        </w:rPr>
        <w:lastRenderedPageBreak/>
        <w:t>Bildunterschrift_Bildnachweis</w:t>
      </w:r>
      <w:proofErr w:type="spellEnd"/>
      <w:r w:rsidR="00F26AAC">
        <w:rPr>
          <w:rFonts w:ascii="Arial" w:hAnsi="Arial" w:cs="Arial"/>
          <w:bCs/>
          <w:color w:val="000000" w:themeColor="text1"/>
          <w:sz w:val="22"/>
          <w:szCs w:val="22"/>
        </w:rPr>
        <w:t>: BITO-Lagertechnik</w:t>
      </w:r>
    </w:p>
    <w:p w14:paraId="10C1B1A1" w14:textId="77777777" w:rsidR="009D5769" w:rsidRDefault="009D5769">
      <w:pPr>
        <w:rPr>
          <w:rFonts w:ascii="Arial" w:hAnsi="Arial" w:cs="Arial"/>
          <w:bCs/>
          <w:color w:val="000000" w:themeColor="text1"/>
          <w:sz w:val="22"/>
          <w:szCs w:val="22"/>
        </w:rPr>
      </w:pPr>
    </w:p>
    <w:p w14:paraId="51DB1809" w14:textId="5154DA1C" w:rsidR="009D5769" w:rsidRPr="003B25C5" w:rsidRDefault="009D5769" w:rsidP="003B25C5">
      <w:pPr>
        <w:rPr>
          <w:rFonts w:ascii="Arial" w:hAnsi="Arial" w:cs="Arial"/>
          <w:bCs/>
          <w:color w:val="000000" w:themeColor="text1"/>
          <w:sz w:val="18"/>
          <w:szCs w:val="18"/>
        </w:rPr>
      </w:pPr>
      <w:r w:rsidRPr="003B25C5">
        <w:rPr>
          <w:rFonts w:ascii="Arial" w:hAnsi="Arial" w:cs="Arial"/>
          <w:bCs/>
          <w:color w:val="000000" w:themeColor="text1"/>
          <w:sz w:val="18"/>
          <w:szCs w:val="18"/>
        </w:rPr>
        <w:t>Abb. 1</w:t>
      </w:r>
      <w:r w:rsidR="00F26AAC" w:rsidRPr="003B25C5">
        <w:rPr>
          <w:rFonts w:ascii="Arial" w:hAnsi="Arial" w:cs="Arial"/>
          <w:bCs/>
          <w:color w:val="000000" w:themeColor="text1"/>
          <w:sz w:val="18"/>
          <w:szCs w:val="18"/>
        </w:rPr>
        <w:t xml:space="preserve"> </w:t>
      </w:r>
      <w:r w:rsidR="007A1A22" w:rsidRPr="003B25C5">
        <w:rPr>
          <w:rFonts w:ascii="Arial" w:hAnsi="Arial" w:cs="Arial"/>
          <w:bCs/>
          <w:color w:val="000000" w:themeColor="text1"/>
          <w:sz w:val="18"/>
          <w:szCs w:val="18"/>
        </w:rPr>
        <w:t xml:space="preserve">bis </w:t>
      </w:r>
      <w:r w:rsidR="00290777">
        <w:rPr>
          <w:rFonts w:ascii="Arial" w:hAnsi="Arial" w:cs="Arial"/>
          <w:bCs/>
          <w:color w:val="000000" w:themeColor="text1"/>
          <w:sz w:val="18"/>
          <w:szCs w:val="18"/>
        </w:rPr>
        <w:t>4</w:t>
      </w:r>
    </w:p>
    <w:p w14:paraId="5B7D9662" w14:textId="38877564" w:rsidR="00F26AAC" w:rsidRDefault="00F26AAC">
      <w:pPr>
        <w:rPr>
          <w:rFonts w:ascii="Arial" w:hAnsi="Arial" w:cs="Arial"/>
          <w:bCs/>
          <w:color w:val="000000" w:themeColor="text1"/>
          <w:sz w:val="22"/>
          <w:szCs w:val="22"/>
        </w:rPr>
      </w:pPr>
    </w:p>
    <w:p w14:paraId="15681574" w14:textId="349D1003" w:rsidR="00EC6523" w:rsidRDefault="00290777" w:rsidP="00EC6523">
      <w:pPr>
        <w:shd w:val="clear" w:color="auto" w:fill="FFFFFF"/>
        <w:spacing w:after="100" w:afterAutospacing="1" w:line="360" w:lineRule="auto"/>
        <w:rPr>
          <w:rFonts w:ascii="Arial" w:hAnsi="Arial" w:cs="Arial"/>
          <w:b/>
          <w:bCs/>
          <w:color w:val="4C4C4C"/>
          <w:sz w:val="20"/>
          <w:szCs w:val="20"/>
        </w:rPr>
      </w:pPr>
      <w:r>
        <w:rPr>
          <w:rFonts w:ascii="Arial" w:hAnsi="Arial" w:cs="Arial"/>
          <w:bCs/>
          <w:noProof/>
          <w:color w:val="000000" w:themeColor="text1"/>
          <w:sz w:val="22"/>
          <w:szCs w:val="22"/>
        </w:rPr>
        <w:drawing>
          <wp:anchor distT="0" distB="0" distL="114300" distR="114300" simplePos="0" relativeHeight="251670528" behindDoc="1" locked="0" layoutInCell="1" allowOverlap="1" wp14:anchorId="2D480436" wp14:editId="635C2058">
            <wp:simplePos x="0" y="0"/>
            <wp:positionH relativeFrom="column">
              <wp:posOffset>6847</wp:posOffset>
            </wp:positionH>
            <wp:positionV relativeFrom="paragraph">
              <wp:posOffset>281388</wp:posOffset>
            </wp:positionV>
            <wp:extent cx="2305878" cy="1423282"/>
            <wp:effectExtent l="0" t="0" r="5715" b="0"/>
            <wp:wrapNone/>
            <wp:docPr id="9" name="Grafik 9" descr="Ein Bild, das drinnen, Decke, Lager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Decke, Lagerhaus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5822" cy="14294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color w:val="000000" w:themeColor="text1"/>
          <w:sz w:val="22"/>
          <w:szCs w:val="22"/>
        </w:rPr>
        <w:drawing>
          <wp:anchor distT="0" distB="0" distL="114300" distR="114300" simplePos="0" relativeHeight="251671552" behindDoc="1" locked="0" layoutInCell="1" allowOverlap="1" wp14:anchorId="28EB4718" wp14:editId="352805B4">
            <wp:simplePos x="0" y="0"/>
            <wp:positionH relativeFrom="column">
              <wp:posOffset>2949575</wp:posOffset>
            </wp:positionH>
            <wp:positionV relativeFrom="paragraph">
              <wp:posOffset>281278</wp:posOffset>
            </wp:positionV>
            <wp:extent cx="2276490" cy="1568423"/>
            <wp:effectExtent l="0" t="0" r="0" b="0"/>
            <wp:wrapNone/>
            <wp:docPr id="11" name="Grafik 11" descr="Ein Bild, das Text, drinnen, Lagerhaus, Markt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innen, Lagerhaus, Marktplatz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6490" cy="1568423"/>
                    </a:xfrm>
                    <a:prstGeom prst="rect">
                      <a:avLst/>
                    </a:prstGeom>
                  </pic:spPr>
                </pic:pic>
              </a:graphicData>
            </a:graphic>
            <wp14:sizeRelH relativeFrom="margin">
              <wp14:pctWidth>0</wp14:pctWidth>
            </wp14:sizeRelH>
            <wp14:sizeRelV relativeFrom="margin">
              <wp14:pctHeight>0</wp14:pctHeight>
            </wp14:sizeRelV>
          </wp:anchor>
        </w:drawing>
      </w:r>
    </w:p>
    <w:p w14:paraId="36C81DA4" w14:textId="4E03F76B" w:rsidR="009D5769" w:rsidRDefault="00290777" w:rsidP="00EC6523">
      <w:pPr>
        <w:rPr>
          <w:rFonts w:ascii="Arial" w:hAnsi="Arial" w:cs="Arial"/>
          <w:bCs/>
          <w:color w:val="000000" w:themeColor="text1"/>
          <w:sz w:val="22"/>
          <w:szCs w:val="22"/>
        </w:rPr>
      </w:pPr>
      <w:r w:rsidRPr="000A1299">
        <w:rPr>
          <w:rFonts w:ascii="Arial" w:hAnsi="Arial" w:cs="Arial"/>
          <w:i/>
          <w:noProof/>
          <w:color w:val="FF6600"/>
          <w:sz w:val="22"/>
          <w:szCs w:val="22"/>
        </w:rPr>
        <mc:AlternateContent>
          <mc:Choice Requires="wps">
            <w:drawing>
              <wp:anchor distT="0" distB="0" distL="114300" distR="114300" simplePos="0" relativeHeight="251673600" behindDoc="1" locked="0" layoutInCell="1" allowOverlap="1" wp14:anchorId="70D6EA6F" wp14:editId="76CE18EA">
                <wp:simplePos x="0" y="0"/>
                <wp:positionH relativeFrom="column">
                  <wp:posOffset>4003040</wp:posOffset>
                </wp:positionH>
                <wp:positionV relativeFrom="paragraph">
                  <wp:posOffset>2732334</wp:posOffset>
                </wp:positionV>
                <wp:extent cx="1828800" cy="857956"/>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828800" cy="857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3112C" w14:textId="52174738" w:rsidR="00290777" w:rsidRPr="00FC2466" w:rsidRDefault="00290777" w:rsidP="00290777">
                            <w:pPr>
                              <w:shd w:val="clear" w:color="auto" w:fill="FFFFFF"/>
                              <w:spacing w:after="100" w:afterAutospacing="1" w:line="276" w:lineRule="auto"/>
                              <w:rPr>
                                <w:rFonts w:ascii="Arial" w:hAnsi="Arial" w:cs="Arial"/>
                                <w:sz w:val="18"/>
                                <w:szCs w:val="18"/>
                              </w:rPr>
                            </w:pPr>
                            <w:proofErr w:type="spellStart"/>
                            <w:r w:rsidRPr="007A1A22">
                              <w:rPr>
                                <w:rFonts w:ascii="Arial" w:hAnsi="Arial" w:cs="Arial"/>
                                <w:color w:val="4C4C4C"/>
                                <w:sz w:val="18"/>
                                <w:szCs w:val="18"/>
                              </w:rPr>
                              <w:t>Palettenregal</w:t>
                            </w:r>
                            <w:proofErr w:type="spellEnd"/>
                            <w:r w:rsidRPr="007A1A22">
                              <w:rPr>
                                <w:rFonts w:ascii="Arial" w:hAnsi="Arial" w:cs="Arial"/>
                                <w:color w:val="4C4C4C"/>
                                <w:sz w:val="18"/>
                                <w:szCs w:val="18"/>
                              </w:rPr>
                              <w:t xml:space="preserve">-Tuning von BITO-Lagertechnik Bittmann GmbH </w:t>
                            </w:r>
                            <w:r>
                              <w:rPr>
                                <w:rFonts w:ascii="Arial" w:hAnsi="Arial" w:cs="Arial"/>
                                <w:color w:val="4C4C4C"/>
                                <w:sz w:val="18"/>
                                <w:szCs w:val="18"/>
                              </w:rPr>
                              <w:t>_ Beispiele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6EA6F" id="_x0000_t202" coordsize="21600,21600" o:spt="202" path="m,l,21600r21600,l21600,xe">
                <v:stroke joinstyle="miter"/>
                <v:path gradientshapeok="t" o:connecttype="rect"/>
              </v:shapetype>
              <v:shape id="_x0000_s1028" type="#_x0000_t202" style="position:absolute;margin-left:315.2pt;margin-top:215.15pt;width:2in;height:67.5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" filled="f" stroked="f">
                <v:path arrowok="t"/>
                <v:textbox inset=",7.2pt,,7.2pt">
                  <w:txbxContent>
                    <w:p w14:paraId="4ED3112C" w14:textId="52174738" w:rsidR="00290777" w:rsidRPr="00FC2466" w:rsidRDefault="00290777" w:rsidP="00290777">
                      <w:pPr>
                        <w:shd w:val="clear" w:color="auto" w:fill="FFFFFF"/>
                        <w:spacing w:after="100" w:afterAutospacing="1" w:line="276" w:lineRule="auto"/>
                        <w:rPr>
                          <w:rFonts w:ascii="Arial" w:hAnsi="Arial" w:cs="Arial"/>
                          <w:sz w:val="18"/>
                          <w:szCs w:val="18"/>
                        </w:rPr>
                      </w:pPr>
                      <w:proofErr w:type="spellStart"/>
                      <w:r w:rsidRPr="007A1A22">
                        <w:rPr>
                          <w:rFonts w:ascii="Arial" w:hAnsi="Arial" w:cs="Arial"/>
                          <w:color w:val="4C4C4C"/>
                          <w:sz w:val="18"/>
                          <w:szCs w:val="18"/>
                        </w:rPr>
                        <w:t>Palettenregal</w:t>
                      </w:r>
                      <w:proofErr w:type="spellEnd"/>
                      <w:r w:rsidRPr="007A1A22">
                        <w:rPr>
                          <w:rFonts w:ascii="Arial" w:hAnsi="Arial" w:cs="Arial"/>
                          <w:color w:val="4C4C4C"/>
                          <w:sz w:val="18"/>
                          <w:szCs w:val="18"/>
                        </w:rPr>
                        <w:t xml:space="preserve">-Tuning von BITO-Lagertechnik Bittmann GmbH </w:t>
                      </w:r>
                      <w:r>
                        <w:rPr>
                          <w:rFonts w:ascii="Arial" w:hAnsi="Arial" w:cs="Arial"/>
                          <w:color w:val="4C4C4C"/>
                          <w:sz w:val="18"/>
                          <w:szCs w:val="18"/>
                        </w:rPr>
                        <w:t>_ Beispiele</w:t>
                      </w:r>
                    </w:p>
                  </w:txbxContent>
                </v:textbox>
              </v:shape>
            </w:pict>
          </mc:Fallback>
        </mc:AlternateContent>
      </w:r>
      <w:r>
        <w:rPr>
          <w:rFonts w:ascii="Arial" w:hAnsi="Arial" w:cs="Arial"/>
          <w:bCs/>
          <w:noProof/>
          <w:color w:val="000000" w:themeColor="text1"/>
          <w:sz w:val="22"/>
          <w:szCs w:val="22"/>
        </w:rPr>
        <w:drawing>
          <wp:anchor distT="0" distB="0" distL="114300" distR="114300" simplePos="0" relativeHeight="251666432" behindDoc="1" locked="0" layoutInCell="1" allowOverlap="1" wp14:anchorId="2B269A6E" wp14:editId="6C01D2E8">
            <wp:simplePos x="0" y="0"/>
            <wp:positionH relativeFrom="column">
              <wp:posOffset>7126</wp:posOffset>
            </wp:positionH>
            <wp:positionV relativeFrom="paragraph">
              <wp:posOffset>2156671</wp:posOffset>
            </wp:positionV>
            <wp:extent cx="1659467" cy="165946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9467" cy="165946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color w:val="000000" w:themeColor="text1"/>
          <w:sz w:val="22"/>
          <w:szCs w:val="22"/>
        </w:rPr>
        <w:drawing>
          <wp:anchor distT="0" distB="0" distL="114300" distR="114300" simplePos="0" relativeHeight="251669504" behindDoc="0" locked="0" layoutInCell="1" allowOverlap="1" wp14:anchorId="27C6BD7C" wp14:editId="3C300893">
            <wp:simplePos x="0" y="0"/>
            <wp:positionH relativeFrom="margin">
              <wp:posOffset>1953895</wp:posOffset>
            </wp:positionH>
            <wp:positionV relativeFrom="margin">
              <wp:posOffset>3123565</wp:posOffset>
            </wp:positionV>
            <wp:extent cx="1714500" cy="17145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Pr="000A1299">
        <w:rPr>
          <w:rFonts w:ascii="Arial" w:hAnsi="Arial" w:cs="Arial"/>
          <w:i/>
          <w:noProof/>
          <w:color w:val="FF6600"/>
          <w:sz w:val="22"/>
          <w:szCs w:val="22"/>
        </w:rPr>
        <mc:AlternateContent>
          <mc:Choice Requires="wps">
            <w:drawing>
              <wp:anchor distT="0" distB="0" distL="114300" distR="114300" simplePos="0" relativeHeight="251668480" behindDoc="1" locked="0" layoutInCell="1" allowOverlap="1" wp14:anchorId="5E8B6E17" wp14:editId="5156A12A">
                <wp:simplePos x="0" y="0"/>
                <wp:positionH relativeFrom="column">
                  <wp:posOffset>74295</wp:posOffset>
                </wp:positionH>
                <wp:positionV relativeFrom="paragraph">
                  <wp:posOffset>4330912</wp:posOffset>
                </wp:positionV>
                <wp:extent cx="5661660" cy="93726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66166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0147" w14:textId="325E9198" w:rsidR="00EC6523" w:rsidRPr="007A1A22" w:rsidRDefault="00EC6523" w:rsidP="00FB25D5">
                            <w:pPr>
                              <w:shd w:val="clear" w:color="auto" w:fill="FFFFFF"/>
                              <w:spacing w:after="100" w:afterAutospacing="1" w:line="276" w:lineRule="auto"/>
                              <w:rPr>
                                <w:rFonts w:ascii="Arial" w:hAnsi="Arial" w:cs="Arial"/>
                                <w:color w:val="4C4C4C"/>
                                <w:sz w:val="18"/>
                                <w:szCs w:val="18"/>
                              </w:rPr>
                            </w:pPr>
                            <w:proofErr w:type="spellStart"/>
                            <w:r w:rsidRPr="007A1A22">
                              <w:rPr>
                                <w:rFonts w:ascii="Arial" w:hAnsi="Arial" w:cs="Arial"/>
                                <w:color w:val="4C4C4C"/>
                                <w:sz w:val="18"/>
                                <w:szCs w:val="18"/>
                              </w:rPr>
                              <w:t>Palettenregal</w:t>
                            </w:r>
                            <w:proofErr w:type="spellEnd"/>
                            <w:r w:rsidRPr="007A1A22">
                              <w:rPr>
                                <w:rFonts w:ascii="Arial" w:hAnsi="Arial" w:cs="Arial"/>
                                <w:color w:val="4C4C4C"/>
                                <w:sz w:val="18"/>
                                <w:szCs w:val="18"/>
                              </w:rPr>
                              <w:t>-Tuning von BITO-Lagertechnik Bittmann GmbH</w:t>
                            </w:r>
                            <w:r w:rsidR="007A1A22" w:rsidRPr="007A1A22">
                              <w:rPr>
                                <w:rFonts w:ascii="Arial" w:hAnsi="Arial" w:cs="Arial"/>
                                <w:color w:val="4C4C4C"/>
                                <w:sz w:val="18"/>
                                <w:szCs w:val="18"/>
                              </w:rPr>
                              <w:t xml:space="preserve"> für e</w:t>
                            </w:r>
                            <w:r w:rsidRPr="007A1A22">
                              <w:rPr>
                                <w:rFonts w:ascii="Arial" w:hAnsi="Arial" w:cs="Arial"/>
                                <w:color w:val="4C4C4C"/>
                                <w:sz w:val="18"/>
                                <w:szCs w:val="18"/>
                              </w:rPr>
                              <w:t xml:space="preserve">infache und flexible </w:t>
                            </w:r>
                            <w:proofErr w:type="gramStart"/>
                            <w:r w:rsidRPr="007A1A22">
                              <w:rPr>
                                <w:rFonts w:ascii="Arial" w:hAnsi="Arial" w:cs="Arial"/>
                                <w:color w:val="4C4C4C"/>
                                <w:sz w:val="18"/>
                                <w:szCs w:val="18"/>
                              </w:rPr>
                              <w:t>Erweiterung  des</w:t>
                            </w:r>
                            <w:proofErr w:type="gramEnd"/>
                            <w:r w:rsidRPr="007A1A22">
                              <w:rPr>
                                <w:rFonts w:ascii="Arial" w:hAnsi="Arial" w:cs="Arial"/>
                                <w:color w:val="4C4C4C"/>
                                <w:sz w:val="18"/>
                                <w:szCs w:val="18"/>
                              </w:rPr>
                              <w:t xml:space="preserve"> </w:t>
                            </w:r>
                            <w:proofErr w:type="spellStart"/>
                            <w:r w:rsidRPr="007A1A22">
                              <w:rPr>
                                <w:rFonts w:ascii="Arial" w:hAnsi="Arial" w:cs="Arial"/>
                                <w:color w:val="4C4C4C"/>
                                <w:sz w:val="18"/>
                                <w:szCs w:val="18"/>
                              </w:rPr>
                              <w:t>Kommissionierbereichs</w:t>
                            </w:r>
                            <w:proofErr w:type="spellEnd"/>
                            <w:r w:rsidRPr="007A1A22">
                              <w:rPr>
                                <w:rFonts w:ascii="Arial" w:hAnsi="Arial" w:cs="Arial"/>
                                <w:color w:val="4C4C4C"/>
                                <w:sz w:val="18"/>
                                <w:szCs w:val="18"/>
                              </w:rPr>
                              <w:t xml:space="preserve"> im </w:t>
                            </w:r>
                            <w:proofErr w:type="spellStart"/>
                            <w:r w:rsidRPr="007A1A22">
                              <w:rPr>
                                <w:rFonts w:ascii="Arial" w:hAnsi="Arial" w:cs="Arial"/>
                                <w:color w:val="4C4C4C"/>
                                <w:sz w:val="18"/>
                                <w:szCs w:val="18"/>
                              </w:rPr>
                              <w:t>Palettenlager</w:t>
                            </w:r>
                            <w:proofErr w:type="spellEnd"/>
                            <w:r w:rsidRPr="007A1A22">
                              <w:rPr>
                                <w:rFonts w:ascii="Arial" w:hAnsi="Arial" w:cs="Arial"/>
                                <w:color w:val="4C4C4C"/>
                                <w:sz w:val="18"/>
                                <w:szCs w:val="18"/>
                              </w:rPr>
                              <w:t xml:space="preserve">. Die Tuning-Optionen lassen sich auch in bestehende </w:t>
                            </w:r>
                            <w:proofErr w:type="spellStart"/>
                            <w:r w:rsidRPr="007A1A22">
                              <w:rPr>
                                <w:rFonts w:ascii="Arial" w:hAnsi="Arial" w:cs="Arial"/>
                                <w:color w:val="4C4C4C"/>
                                <w:sz w:val="18"/>
                                <w:szCs w:val="18"/>
                              </w:rPr>
                              <w:t>Palettenregale</w:t>
                            </w:r>
                            <w:proofErr w:type="spellEnd"/>
                            <w:r w:rsidRPr="007A1A22">
                              <w:rPr>
                                <w:rFonts w:ascii="Arial" w:hAnsi="Arial" w:cs="Arial"/>
                                <w:color w:val="4C4C4C"/>
                                <w:sz w:val="18"/>
                                <w:szCs w:val="18"/>
                              </w:rPr>
                              <w:t xml:space="preserve"> problemlos nachträglich einbauen.</w:t>
                            </w:r>
                          </w:p>
                          <w:p w14:paraId="37946291" w14:textId="77777777" w:rsidR="00EC6523" w:rsidRPr="00FC2466" w:rsidRDefault="00EC6523" w:rsidP="00EC6523">
                            <w:pPr>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6E17" id="_x0000_s1029" type="#_x0000_t202" style="position:absolute;margin-left:5.85pt;margin-top:341pt;width:445.8pt;height:73.8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" filled="f" stroked="f">
                <v:path arrowok="t"/>
                <v:textbox inset=",7.2pt,,7.2pt">
                  <w:txbxContent>
                    <w:p w14:paraId="72D90147" w14:textId="325E9198" w:rsidR="00EC6523" w:rsidRPr="007A1A22" w:rsidRDefault="00EC6523" w:rsidP="00FB25D5">
                      <w:pPr>
                        <w:shd w:val="clear" w:color="auto" w:fill="FFFFFF"/>
                        <w:spacing w:after="100" w:afterAutospacing="1" w:line="276" w:lineRule="auto"/>
                        <w:rPr>
                          <w:rFonts w:ascii="Arial" w:hAnsi="Arial" w:cs="Arial"/>
                          <w:color w:val="4C4C4C"/>
                          <w:sz w:val="18"/>
                          <w:szCs w:val="18"/>
                        </w:rPr>
                      </w:pPr>
                      <w:proofErr w:type="spellStart"/>
                      <w:r w:rsidRPr="007A1A22">
                        <w:rPr>
                          <w:rFonts w:ascii="Arial" w:hAnsi="Arial" w:cs="Arial"/>
                          <w:color w:val="4C4C4C"/>
                          <w:sz w:val="18"/>
                          <w:szCs w:val="18"/>
                        </w:rPr>
                        <w:t>Palettenregal</w:t>
                      </w:r>
                      <w:proofErr w:type="spellEnd"/>
                      <w:r w:rsidRPr="007A1A22">
                        <w:rPr>
                          <w:rFonts w:ascii="Arial" w:hAnsi="Arial" w:cs="Arial"/>
                          <w:color w:val="4C4C4C"/>
                          <w:sz w:val="18"/>
                          <w:szCs w:val="18"/>
                        </w:rPr>
                        <w:t>-Tuning von BITO-Lagertechnik Bittmann GmbH</w:t>
                      </w:r>
                      <w:r w:rsidR="007A1A22" w:rsidRPr="007A1A22">
                        <w:rPr>
                          <w:rFonts w:ascii="Arial" w:hAnsi="Arial" w:cs="Arial"/>
                          <w:color w:val="4C4C4C"/>
                          <w:sz w:val="18"/>
                          <w:szCs w:val="18"/>
                        </w:rPr>
                        <w:t xml:space="preserve"> für e</w:t>
                      </w:r>
                      <w:r w:rsidRPr="007A1A22">
                        <w:rPr>
                          <w:rFonts w:ascii="Arial" w:hAnsi="Arial" w:cs="Arial"/>
                          <w:color w:val="4C4C4C"/>
                          <w:sz w:val="18"/>
                          <w:szCs w:val="18"/>
                        </w:rPr>
                        <w:t xml:space="preserve">infache und flexible </w:t>
                      </w:r>
                      <w:proofErr w:type="gramStart"/>
                      <w:r w:rsidRPr="007A1A22">
                        <w:rPr>
                          <w:rFonts w:ascii="Arial" w:hAnsi="Arial" w:cs="Arial"/>
                          <w:color w:val="4C4C4C"/>
                          <w:sz w:val="18"/>
                          <w:szCs w:val="18"/>
                        </w:rPr>
                        <w:t>Erweiterung  des</w:t>
                      </w:r>
                      <w:proofErr w:type="gramEnd"/>
                      <w:r w:rsidRPr="007A1A22">
                        <w:rPr>
                          <w:rFonts w:ascii="Arial" w:hAnsi="Arial" w:cs="Arial"/>
                          <w:color w:val="4C4C4C"/>
                          <w:sz w:val="18"/>
                          <w:szCs w:val="18"/>
                        </w:rPr>
                        <w:t xml:space="preserve"> </w:t>
                      </w:r>
                      <w:proofErr w:type="spellStart"/>
                      <w:r w:rsidRPr="007A1A22">
                        <w:rPr>
                          <w:rFonts w:ascii="Arial" w:hAnsi="Arial" w:cs="Arial"/>
                          <w:color w:val="4C4C4C"/>
                          <w:sz w:val="18"/>
                          <w:szCs w:val="18"/>
                        </w:rPr>
                        <w:t>Kommissionierbereichs</w:t>
                      </w:r>
                      <w:proofErr w:type="spellEnd"/>
                      <w:r w:rsidRPr="007A1A22">
                        <w:rPr>
                          <w:rFonts w:ascii="Arial" w:hAnsi="Arial" w:cs="Arial"/>
                          <w:color w:val="4C4C4C"/>
                          <w:sz w:val="18"/>
                          <w:szCs w:val="18"/>
                        </w:rPr>
                        <w:t xml:space="preserve"> im </w:t>
                      </w:r>
                      <w:proofErr w:type="spellStart"/>
                      <w:r w:rsidRPr="007A1A22">
                        <w:rPr>
                          <w:rFonts w:ascii="Arial" w:hAnsi="Arial" w:cs="Arial"/>
                          <w:color w:val="4C4C4C"/>
                          <w:sz w:val="18"/>
                          <w:szCs w:val="18"/>
                        </w:rPr>
                        <w:t>Palettenlager</w:t>
                      </w:r>
                      <w:proofErr w:type="spellEnd"/>
                      <w:r w:rsidRPr="007A1A22">
                        <w:rPr>
                          <w:rFonts w:ascii="Arial" w:hAnsi="Arial" w:cs="Arial"/>
                          <w:color w:val="4C4C4C"/>
                          <w:sz w:val="18"/>
                          <w:szCs w:val="18"/>
                        </w:rPr>
                        <w:t xml:space="preserve">. Die Tuning-Optionen lassen sich auch in bestehende </w:t>
                      </w:r>
                      <w:proofErr w:type="spellStart"/>
                      <w:r w:rsidRPr="007A1A22">
                        <w:rPr>
                          <w:rFonts w:ascii="Arial" w:hAnsi="Arial" w:cs="Arial"/>
                          <w:color w:val="4C4C4C"/>
                          <w:sz w:val="18"/>
                          <w:szCs w:val="18"/>
                        </w:rPr>
                        <w:t>Palettenregale</w:t>
                      </w:r>
                      <w:proofErr w:type="spellEnd"/>
                      <w:r w:rsidRPr="007A1A22">
                        <w:rPr>
                          <w:rFonts w:ascii="Arial" w:hAnsi="Arial" w:cs="Arial"/>
                          <w:color w:val="4C4C4C"/>
                          <w:sz w:val="18"/>
                          <w:szCs w:val="18"/>
                        </w:rPr>
                        <w:t xml:space="preserve"> problemlos nachträglich einbauen.</w:t>
                      </w:r>
                    </w:p>
                    <w:p w14:paraId="37946291" w14:textId="77777777" w:rsidR="00EC6523" w:rsidRPr="00FC2466" w:rsidRDefault="00EC6523" w:rsidP="00EC6523">
                      <w:pPr>
                        <w:rPr>
                          <w:rFonts w:ascii="Arial" w:hAnsi="Arial" w:cs="Arial"/>
                          <w:sz w:val="18"/>
                          <w:szCs w:val="18"/>
                        </w:rPr>
                      </w:pPr>
                    </w:p>
                  </w:txbxContent>
                </v:textbox>
              </v:shape>
            </w:pict>
          </mc:Fallback>
        </mc:AlternateContent>
      </w:r>
      <w:r w:rsidR="009D5769">
        <w:rPr>
          <w:rFonts w:ascii="Arial" w:hAnsi="Arial" w:cs="Arial"/>
          <w:bCs/>
          <w:color w:val="000000" w:themeColor="text1"/>
          <w:sz w:val="22"/>
          <w:szCs w:val="22"/>
        </w:rPr>
        <w:br w:type="page"/>
      </w:r>
    </w:p>
    <w:p w14:paraId="2CBA63A2" w14:textId="058D0796" w:rsidR="00290777" w:rsidRDefault="00290777" w:rsidP="00EC6523">
      <w:pPr>
        <w:rPr>
          <w:rFonts w:ascii="Arial" w:hAnsi="Arial" w:cs="Arial"/>
          <w:bCs/>
          <w:color w:val="000000" w:themeColor="text1"/>
          <w:sz w:val="22"/>
          <w:szCs w:val="22"/>
        </w:rPr>
      </w:pPr>
    </w:p>
    <w:p w14:paraId="5EEC8159" w14:textId="5BCCAEFB" w:rsidR="009D5769" w:rsidRPr="000A1299" w:rsidRDefault="00290777" w:rsidP="009D5769">
      <w:pPr>
        <w:spacing w:line="360" w:lineRule="auto"/>
        <w:ind w:right="851"/>
        <w:rPr>
          <w:rFonts w:ascii="Arial" w:hAnsi="Arial" w:cs="Arial"/>
          <w:b/>
          <w:bCs/>
          <w:color w:val="000000" w:themeColor="text1"/>
          <w:sz w:val="22"/>
          <w:szCs w:val="22"/>
        </w:rPr>
      </w:pPr>
      <w:r>
        <w:rPr>
          <w:rFonts w:ascii="Arial" w:hAnsi="Arial" w:cs="Arial"/>
          <w:b/>
          <w:bCs/>
          <w:color w:val="000000" w:themeColor="text1"/>
          <w:sz w:val="22"/>
          <w:szCs w:val="22"/>
        </w:rPr>
        <w:t>Fi</w:t>
      </w:r>
      <w:r w:rsidR="009D5769" w:rsidRPr="000A1299">
        <w:rPr>
          <w:rFonts w:ascii="Arial" w:hAnsi="Arial" w:cs="Arial"/>
          <w:b/>
          <w:bCs/>
          <w:color w:val="000000" w:themeColor="text1"/>
          <w:sz w:val="22"/>
          <w:szCs w:val="22"/>
        </w:rPr>
        <w:t>rmenportrait</w:t>
      </w:r>
    </w:p>
    <w:p w14:paraId="322B1590" w14:textId="77777777" w:rsidR="009D5769" w:rsidRPr="000A1299" w:rsidRDefault="009D5769" w:rsidP="009D5769">
      <w:pPr>
        <w:spacing w:line="360" w:lineRule="auto"/>
        <w:ind w:right="851"/>
        <w:rPr>
          <w:rFonts w:ascii="Arial" w:hAnsi="Arial" w:cs="Arial"/>
          <w:b/>
          <w:bCs/>
          <w:color w:val="000000" w:themeColor="text1"/>
          <w:sz w:val="22"/>
          <w:szCs w:val="22"/>
        </w:rPr>
      </w:pPr>
    </w:p>
    <w:p w14:paraId="39E7142C" w14:textId="77777777" w:rsidR="009D5769" w:rsidRPr="000A1299" w:rsidRDefault="009D5769" w:rsidP="009D5769">
      <w:pPr>
        <w:spacing w:line="360" w:lineRule="auto"/>
        <w:ind w:right="851"/>
        <w:rPr>
          <w:rFonts w:ascii="Arial" w:hAnsi="Arial" w:cs="Arial"/>
          <w:color w:val="000000" w:themeColor="text1"/>
          <w:sz w:val="22"/>
          <w:szCs w:val="22"/>
        </w:rPr>
      </w:pPr>
      <w:r w:rsidRPr="000A1299">
        <w:rPr>
          <w:rFonts w:ascii="Arial" w:hAnsi="Arial" w:cs="Arial"/>
          <w:color w:val="000000" w:themeColor="text1"/>
          <w:sz w:val="22"/>
          <w:szCs w:val="22"/>
        </w:rPr>
        <w:t>Was 1845 als kleiner Familienbetrieb und Hersteller für Beschlagartikel aus Metall für die Schmuck- und Lederwarenindustrie begann hat sich zu einem der europäischen Marktführer im Bereich der Lagertechnik und Intralogistik entwickelt: Die BITO-Lagertechnik Bittmann GmbH (</w:t>
      </w:r>
      <w:proofErr w:type="spellStart"/>
      <w:r w:rsidRPr="000A1299">
        <w:rPr>
          <w:rFonts w:ascii="Arial" w:hAnsi="Arial" w:cs="Arial"/>
          <w:color w:val="000000" w:themeColor="text1"/>
          <w:sz w:val="22"/>
          <w:szCs w:val="22"/>
        </w:rPr>
        <w:t>Meisenheim</w:t>
      </w:r>
      <w:proofErr w:type="spellEnd"/>
      <w:r w:rsidRPr="000A1299">
        <w:rPr>
          <w:rFonts w:ascii="Arial" w:hAnsi="Arial" w:cs="Arial"/>
          <w:color w:val="000000" w:themeColor="text1"/>
          <w:sz w:val="22"/>
          <w:szCs w:val="22"/>
        </w:rPr>
        <w:t xml:space="preserve">, D) entwickelt, fertigt und vermarktet als einer der wenigen Komplettanbieter Regal-, Behälter-, Kommissionier- und Transportsysteme für alle Branchen. Von der Abwicklung von Großprojekten bis hin zur Ausstattung eines Büroarchivs mit Artikeln aus dem hauseigenen Katalog versteht sich der international tätige Lagertechnikexperte dabei als langfristiger Begleiter seiner Kunden, der die wechselnden Anforderungen der Anwender in den Mittelpunkt stellt. Das heute weltweit tätige Unternehmen beschäftigt 1.000 Mitarbeiter, davon 780 am Stammsitz in </w:t>
      </w:r>
      <w:proofErr w:type="spellStart"/>
      <w:r w:rsidRPr="000A1299">
        <w:rPr>
          <w:rFonts w:ascii="Arial" w:hAnsi="Arial" w:cs="Arial"/>
          <w:color w:val="000000" w:themeColor="text1"/>
          <w:sz w:val="22"/>
          <w:szCs w:val="22"/>
        </w:rPr>
        <w:t>Meisenheim</w:t>
      </w:r>
      <w:proofErr w:type="spellEnd"/>
      <w:r w:rsidRPr="000A1299">
        <w:rPr>
          <w:rFonts w:ascii="Arial" w:hAnsi="Arial" w:cs="Arial"/>
          <w:color w:val="000000" w:themeColor="text1"/>
          <w:sz w:val="22"/>
          <w:szCs w:val="22"/>
        </w:rPr>
        <w:t xml:space="preserve"> und dem benachbarten Produktionswerk Lauterecken. A</w:t>
      </w:r>
      <w:r w:rsidRPr="000A1299">
        <w:rPr>
          <w:rFonts w:ascii="Arial" w:hAnsi="Arial" w:cs="Arial"/>
          <w:color w:val="000000" w:themeColor="text1"/>
          <w:spacing w:val="4"/>
          <w:sz w:val="22"/>
          <w:szCs w:val="22"/>
        </w:rPr>
        <w:t xml:space="preserve">ktuell hat das Unternehmen 14 Tochtergesellschaften in nahezu allen europäischen Ländern, in Dubai und den USA und erwirtschaftete </w:t>
      </w:r>
      <w:r w:rsidRPr="000A1299">
        <w:rPr>
          <w:rFonts w:ascii="Arial" w:hAnsi="Arial" w:cs="Arial"/>
          <w:color w:val="000000" w:themeColor="text1"/>
          <w:sz w:val="22"/>
          <w:szCs w:val="22"/>
        </w:rPr>
        <w:t>in 2019 einen Umsatz von 255 Mio. Euro.</w:t>
      </w:r>
    </w:p>
    <w:p w14:paraId="70FDB42C" w14:textId="77777777" w:rsidR="009D5769" w:rsidRPr="000A1299" w:rsidRDefault="009D5769" w:rsidP="009D5769">
      <w:pPr>
        <w:spacing w:line="360" w:lineRule="auto"/>
        <w:ind w:right="851"/>
        <w:rPr>
          <w:rFonts w:ascii="Arial" w:hAnsi="Arial" w:cs="Arial"/>
          <w:color w:val="000000" w:themeColor="text1"/>
          <w:sz w:val="22"/>
          <w:szCs w:val="22"/>
        </w:rPr>
      </w:pPr>
    </w:p>
    <w:p w14:paraId="4FF5F42B" w14:textId="77777777" w:rsidR="009D5769" w:rsidRPr="000A1299" w:rsidRDefault="009D5769" w:rsidP="009D5769">
      <w:pPr>
        <w:spacing w:line="360" w:lineRule="auto"/>
        <w:rPr>
          <w:rFonts w:ascii="Arial" w:hAnsi="Arial" w:cs="Arial"/>
          <w:b/>
          <w:bCs/>
          <w:color w:val="000000" w:themeColor="text1"/>
          <w:sz w:val="22"/>
          <w:szCs w:val="22"/>
        </w:rPr>
      </w:pPr>
      <w:r w:rsidRPr="000A1299">
        <w:rPr>
          <w:rFonts w:ascii="Arial" w:hAnsi="Arial" w:cs="Arial"/>
          <w:b/>
          <w:bCs/>
          <w:color w:val="000000" w:themeColor="text1"/>
          <w:sz w:val="22"/>
          <w:szCs w:val="22"/>
        </w:rPr>
        <w:t xml:space="preserve">Startup-DNA seit über 175 Jahren </w:t>
      </w:r>
    </w:p>
    <w:p w14:paraId="29A4FCF3" w14:textId="77777777" w:rsidR="009D5769" w:rsidRPr="000A1299" w:rsidRDefault="009D5769" w:rsidP="009D5769">
      <w:pPr>
        <w:pStyle w:val="bodytext"/>
        <w:shd w:val="clear" w:color="auto" w:fill="FFFFFF"/>
        <w:spacing w:line="360" w:lineRule="auto"/>
        <w:ind w:right="851"/>
        <w:rPr>
          <w:rFonts w:ascii="Arial" w:hAnsi="Arial" w:cs="Arial"/>
          <w:color w:val="000000" w:themeColor="text1"/>
          <w:sz w:val="22"/>
          <w:szCs w:val="22"/>
        </w:rPr>
      </w:pPr>
      <w:r w:rsidRPr="000A1299">
        <w:rPr>
          <w:rFonts w:ascii="Arial" w:hAnsi="Arial" w:cs="Arial"/>
          <w:color w:val="000000" w:themeColor="text1"/>
          <w:sz w:val="22"/>
          <w:szCs w:val="22"/>
        </w:rPr>
        <w:t xml:space="preserve">Was macht das traditionsreiche Unternehmen aus? Was ist BITO wichtig? Sicher hat, neben einer von Beginn an vorherrschenden Wertekultur, der Innovationsgedanke und </w:t>
      </w:r>
      <w:proofErr w:type="spellStart"/>
      <w:r w:rsidRPr="000A1299">
        <w:rPr>
          <w:rFonts w:ascii="Arial" w:hAnsi="Arial" w:cs="Arial"/>
          <w:color w:val="000000" w:themeColor="text1"/>
          <w:sz w:val="22"/>
          <w:szCs w:val="22"/>
        </w:rPr>
        <w:t>Visionärsgeist</w:t>
      </w:r>
      <w:proofErr w:type="spellEnd"/>
      <w:r w:rsidRPr="000A1299">
        <w:rPr>
          <w:rFonts w:ascii="Arial" w:hAnsi="Arial" w:cs="Arial"/>
          <w:color w:val="000000" w:themeColor="text1"/>
          <w:sz w:val="22"/>
          <w:szCs w:val="22"/>
        </w:rPr>
        <w:t xml:space="preserve"> das Unternehmen geprägt und über die Jahre getragen. Innovativer Vorreiter in Entwicklung und Technik zu sein, ausnahmslos Produkte von höchster Präzision und Qualität zu produzieren, ein ausgeprägter Servicegedanke und das Anliegen, dem Kunden immer partnerschaftlich zur Seite zu stehen, sind seit Beginn die Leitlinien, nach denen das Unternehmen lebt. Seit über 175 Jahren gelingt es, mit Mut und mit bewährten und neuen Ideen und Konzepten mit dem Markt und seinen Veränderungen Schritt zu halten. BITO ist seit jeher immer im Wandel und sucht aus Tradition permanent nach Chancen und Möglichkeiten, mit denen sich das Unternehmen immer wieder neu erfindet. Diese Stärke soll es auch weiter in die Zukunft tragen.</w:t>
      </w:r>
    </w:p>
    <w:p w14:paraId="3988BC43" w14:textId="77777777" w:rsidR="009D5769" w:rsidRPr="000A1299" w:rsidRDefault="009D5769" w:rsidP="009D5769">
      <w:pPr>
        <w:pStyle w:val="BITOPresseinfoFlietext"/>
        <w:spacing w:line="360" w:lineRule="auto"/>
        <w:ind w:right="-142"/>
        <w:rPr>
          <w:rFonts w:cs="Arial"/>
          <w:color w:val="006666"/>
          <w:spacing w:val="0"/>
          <w:sz w:val="22"/>
        </w:rPr>
      </w:pPr>
    </w:p>
    <w:p w14:paraId="4DAB22D7" w14:textId="77777777" w:rsidR="009D5769" w:rsidRPr="000A1299" w:rsidRDefault="009D5769" w:rsidP="009D5769">
      <w:pPr>
        <w:pStyle w:val="BITOPresseinfoFlietext"/>
        <w:spacing w:line="360" w:lineRule="auto"/>
        <w:ind w:right="-142"/>
        <w:rPr>
          <w:rFonts w:cs="Arial"/>
          <w:sz w:val="22"/>
        </w:rPr>
      </w:pPr>
      <w:r w:rsidRPr="000A1299">
        <w:rPr>
          <w:rFonts w:cs="Arial"/>
          <w:color w:val="006666"/>
          <w:spacing w:val="0"/>
          <w:sz w:val="22"/>
          <w:lang w:val="en-US"/>
        </w:rPr>
        <w:t>KONTAKTADRESSEN</w:t>
      </w:r>
    </w:p>
    <w:tbl>
      <w:tblPr>
        <w:tblW w:w="0" w:type="auto"/>
        <w:tblLook w:val="04A0" w:firstRow="1" w:lastRow="0" w:firstColumn="1" w:lastColumn="0" w:noHBand="0" w:noVBand="1"/>
      </w:tblPr>
      <w:tblGrid>
        <w:gridCol w:w="2608"/>
        <w:gridCol w:w="2807"/>
        <w:gridCol w:w="2807"/>
      </w:tblGrid>
      <w:tr w:rsidR="009D5769" w:rsidRPr="000A1299" w14:paraId="3A636692" w14:textId="77777777" w:rsidTr="00172BD5">
        <w:trPr>
          <w:trHeight w:val="309"/>
        </w:trPr>
        <w:tc>
          <w:tcPr>
            <w:tcW w:w="3318" w:type="dxa"/>
          </w:tcPr>
          <w:p w14:paraId="39647D67" w14:textId="77777777" w:rsidR="009D5769" w:rsidRPr="000A1299" w:rsidRDefault="009D5769" w:rsidP="00172BD5">
            <w:pPr>
              <w:pStyle w:val="BITOPresseinfoFlietext"/>
              <w:spacing w:line="360" w:lineRule="auto"/>
              <w:ind w:left="142" w:right="-142"/>
              <w:rPr>
                <w:rFonts w:cs="Arial"/>
                <w:sz w:val="22"/>
                <w:u w:val="single"/>
              </w:rPr>
            </w:pPr>
          </w:p>
        </w:tc>
        <w:tc>
          <w:tcPr>
            <w:tcW w:w="3319" w:type="dxa"/>
          </w:tcPr>
          <w:p w14:paraId="5F2BB674" w14:textId="77777777" w:rsidR="009D5769" w:rsidRPr="000A1299" w:rsidRDefault="009D5769" w:rsidP="00172BD5">
            <w:pPr>
              <w:pStyle w:val="BITOPresseinfoFlietext"/>
              <w:spacing w:line="360" w:lineRule="auto"/>
              <w:ind w:left="142" w:right="-142"/>
              <w:rPr>
                <w:rFonts w:cs="Arial"/>
                <w:sz w:val="22"/>
                <w:u w:val="single"/>
              </w:rPr>
            </w:pPr>
          </w:p>
        </w:tc>
        <w:tc>
          <w:tcPr>
            <w:tcW w:w="3319" w:type="dxa"/>
          </w:tcPr>
          <w:p w14:paraId="2B035868" w14:textId="77777777" w:rsidR="009D5769" w:rsidRPr="000A1299" w:rsidRDefault="009D5769" w:rsidP="00172BD5">
            <w:pPr>
              <w:pStyle w:val="BITOPresseinfoFlietext"/>
              <w:spacing w:line="360" w:lineRule="auto"/>
              <w:ind w:left="142" w:right="-142"/>
              <w:rPr>
                <w:rFonts w:cs="Arial"/>
                <w:sz w:val="22"/>
                <w:u w:val="single"/>
              </w:rPr>
            </w:pPr>
          </w:p>
        </w:tc>
      </w:tr>
      <w:tr w:rsidR="009D5769" w:rsidRPr="000A1299" w14:paraId="18C1197E" w14:textId="77777777" w:rsidTr="00172BD5">
        <w:trPr>
          <w:trHeight w:val="309"/>
        </w:trPr>
        <w:tc>
          <w:tcPr>
            <w:tcW w:w="3318" w:type="dxa"/>
          </w:tcPr>
          <w:p w14:paraId="1262D23F" w14:textId="77777777" w:rsidR="009D5769" w:rsidRPr="000A1299" w:rsidRDefault="009D5769" w:rsidP="00172BD5">
            <w:pPr>
              <w:pStyle w:val="BITOPresseinfoFlietext"/>
              <w:spacing w:line="360" w:lineRule="auto"/>
              <w:ind w:right="-142"/>
              <w:rPr>
                <w:rFonts w:cs="Arial"/>
                <w:sz w:val="22"/>
                <w:u w:val="single"/>
              </w:rPr>
            </w:pPr>
            <w:r w:rsidRPr="000A1299">
              <w:rPr>
                <w:rFonts w:cs="Arial"/>
                <w:sz w:val="22"/>
                <w:u w:val="single"/>
              </w:rPr>
              <w:t>Deutschland</w:t>
            </w:r>
          </w:p>
        </w:tc>
        <w:tc>
          <w:tcPr>
            <w:tcW w:w="3319" w:type="dxa"/>
          </w:tcPr>
          <w:p w14:paraId="7428813E" w14:textId="77777777" w:rsidR="009D5769" w:rsidRPr="000A1299" w:rsidRDefault="009D5769" w:rsidP="00172BD5">
            <w:pPr>
              <w:pStyle w:val="BITOPresseinfoFlietext"/>
              <w:spacing w:line="360" w:lineRule="auto"/>
              <w:ind w:left="142" w:right="-142"/>
              <w:rPr>
                <w:rFonts w:cs="Arial"/>
                <w:sz w:val="22"/>
                <w:u w:val="single"/>
              </w:rPr>
            </w:pPr>
            <w:r w:rsidRPr="000A1299">
              <w:rPr>
                <w:rFonts w:cs="Arial"/>
                <w:sz w:val="22"/>
                <w:u w:val="single"/>
              </w:rPr>
              <w:t>Österreich</w:t>
            </w:r>
          </w:p>
        </w:tc>
        <w:tc>
          <w:tcPr>
            <w:tcW w:w="3319" w:type="dxa"/>
          </w:tcPr>
          <w:p w14:paraId="50F316DE" w14:textId="77777777" w:rsidR="009D5769" w:rsidRPr="000A1299" w:rsidRDefault="009D5769" w:rsidP="00172BD5">
            <w:pPr>
              <w:pStyle w:val="BITOPresseinfoFlietext"/>
              <w:spacing w:line="360" w:lineRule="auto"/>
              <w:ind w:left="142" w:right="-142"/>
              <w:rPr>
                <w:rFonts w:cs="Arial"/>
                <w:sz w:val="22"/>
                <w:u w:val="single"/>
              </w:rPr>
            </w:pPr>
            <w:r w:rsidRPr="000A1299">
              <w:rPr>
                <w:rFonts w:cs="Arial"/>
                <w:sz w:val="22"/>
                <w:u w:val="single"/>
              </w:rPr>
              <w:t>Schweiz</w:t>
            </w:r>
          </w:p>
        </w:tc>
      </w:tr>
      <w:tr w:rsidR="009D5769" w:rsidRPr="000A1299" w14:paraId="06112E06" w14:textId="77777777" w:rsidTr="00172BD5">
        <w:trPr>
          <w:trHeight w:val="469"/>
        </w:trPr>
        <w:tc>
          <w:tcPr>
            <w:tcW w:w="3318" w:type="dxa"/>
          </w:tcPr>
          <w:p w14:paraId="42FBBE41" w14:textId="77777777" w:rsidR="009D5769" w:rsidRPr="000A1299" w:rsidRDefault="009D5769" w:rsidP="00172BD5">
            <w:pPr>
              <w:pStyle w:val="BITOPresseinfoFlietext"/>
              <w:spacing w:line="360" w:lineRule="auto"/>
              <w:ind w:right="-142"/>
              <w:rPr>
                <w:rFonts w:cs="Arial"/>
                <w:sz w:val="22"/>
              </w:rPr>
            </w:pPr>
            <w:r w:rsidRPr="000A1299">
              <w:rPr>
                <w:rFonts w:cs="Arial"/>
                <w:sz w:val="22"/>
              </w:rPr>
              <w:t>BITO-Lagertechnik</w:t>
            </w:r>
          </w:p>
          <w:p w14:paraId="4EBEA864" w14:textId="77777777" w:rsidR="009D5769" w:rsidRPr="000A1299" w:rsidRDefault="009D5769" w:rsidP="00172BD5">
            <w:pPr>
              <w:pStyle w:val="BITOPresseinfoFlietext"/>
              <w:spacing w:line="360" w:lineRule="auto"/>
              <w:ind w:right="-142"/>
              <w:rPr>
                <w:rFonts w:cs="Arial"/>
                <w:sz w:val="22"/>
                <w:u w:val="single"/>
              </w:rPr>
            </w:pPr>
            <w:r w:rsidRPr="000A1299">
              <w:rPr>
                <w:rFonts w:cs="Arial"/>
                <w:sz w:val="22"/>
              </w:rPr>
              <w:t>Bittmann GmbH</w:t>
            </w:r>
          </w:p>
        </w:tc>
        <w:tc>
          <w:tcPr>
            <w:tcW w:w="3319" w:type="dxa"/>
          </w:tcPr>
          <w:p w14:paraId="034EE9EF" w14:textId="77777777" w:rsidR="009D5769" w:rsidRPr="000A1299" w:rsidRDefault="009D5769" w:rsidP="00172BD5">
            <w:pPr>
              <w:pStyle w:val="BITOPresseinfoFlietext"/>
              <w:spacing w:line="360" w:lineRule="auto"/>
              <w:ind w:left="142" w:right="-142"/>
              <w:rPr>
                <w:rFonts w:cs="Arial"/>
                <w:sz w:val="22"/>
              </w:rPr>
            </w:pPr>
            <w:r w:rsidRPr="000A1299">
              <w:rPr>
                <w:rFonts w:cs="Arial"/>
                <w:sz w:val="22"/>
              </w:rPr>
              <w:t>BITO Lagertechnik</w:t>
            </w:r>
          </w:p>
          <w:p w14:paraId="057134FE" w14:textId="77777777" w:rsidR="009D5769" w:rsidRPr="000A1299" w:rsidRDefault="009D5769" w:rsidP="00172BD5">
            <w:pPr>
              <w:pStyle w:val="BITOPresseinfoFlietext"/>
              <w:spacing w:line="360" w:lineRule="auto"/>
              <w:ind w:left="142" w:right="-142"/>
              <w:rPr>
                <w:rFonts w:cs="Arial"/>
                <w:sz w:val="22"/>
                <w:u w:val="single"/>
              </w:rPr>
            </w:pPr>
            <w:r w:rsidRPr="000A1299">
              <w:rPr>
                <w:rFonts w:cs="Arial"/>
                <w:sz w:val="22"/>
              </w:rPr>
              <w:t>Austria GmbH</w:t>
            </w:r>
          </w:p>
        </w:tc>
        <w:tc>
          <w:tcPr>
            <w:tcW w:w="3319" w:type="dxa"/>
          </w:tcPr>
          <w:p w14:paraId="630AAC78" w14:textId="77777777" w:rsidR="009D5769" w:rsidRPr="000A1299" w:rsidRDefault="009D5769" w:rsidP="00172BD5">
            <w:pPr>
              <w:pStyle w:val="BITOPresseinfoFlietext"/>
              <w:spacing w:line="360" w:lineRule="auto"/>
              <w:ind w:left="142" w:right="-142"/>
              <w:rPr>
                <w:rFonts w:cs="Arial"/>
                <w:sz w:val="22"/>
              </w:rPr>
            </w:pPr>
            <w:r w:rsidRPr="000A1299">
              <w:rPr>
                <w:rFonts w:cs="Arial"/>
                <w:sz w:val="22"/>
              </w:rPr>
              <w:t>BITO-Lagertechnik</w:t>
            </w:r>
          </w:p>
          <w:p w14:paraId="2B877145" w14:textId="77777777" w:rsidR="009D5769" w:rsidRPr="000A1299" w:rsidRDefault="009D5769" w:rsidP="00172BD5">
            <w:pPr>
              <w:pStyle w:val="BITOPresseinfoFlietext"/>
              <w:spacing w:line="360" w:lineRule="auto"/>
              <w:ind w:left="142" w:right="-142"/>
              <w:rPr>
                <w:rFonts w:cs="Arial"/>
                <w:sz w:val="22"/>
                <w:u w:val="single"/>
              </w:rPr>
            </w:pPr>
            <w:r w:rsidRPr="000A1299">
              <w:rPr>
                <w:rFonts w:cs="Arial"/>
                <w:sz w:val="22"/>
              </w:rPr>
              <w:t>Bittmann AG</w:t>
            </w:r>
          </w:p>
        </w:tc>
      </w:tr>
      <w:tr w:rsidR="009D5769" w:rsidRPr="000A1299" w14:paraId="781DD6E0" w14:textId="77777777" w:rsidTr="00172BD5">
        <w:trPr>
          <w:trHeight w:val="189"/>
        </w:trPr>
        <w:tc>
          <w:tcPr>
            <w:tcW w:w="3318" w:type="dxa"/>
          </w:tcPr>
          <w:p w14:paraId="5C1F5A5E" w14:textId="77777777" w:rsidR="009D5769" w:rsidRPr="000A1299" w:rsidRDefault="009D5769" w:rsidP="00172BD5">
            <w:pPr>
              <w:pStyle w:val="BITOPresseinfoFlietext"/>
              <w:spacing w:line="360" w:lineRule="auto"/>
              <w:ind w:right="-142"/>
              <w:rPr>
                <w:rFonts w:cs="Arial"/>
                <w:sz w:val="22"/>
                <w:u w:val="single"/>
              </w:rPr>
            </w:pPr>
            <w:r w:rsidRPr="000A1299">
              <w:rPr>
                <w:rFonts w:cs="Arial"/>
                <w:sz w:val="22"/>
              </w:rPr>
              <w:t>Obertor 29</w:t>
            </w:r>
          </w:p>
        </w:tc>
        <w:tc>
          <w:tcPr>
            <w:tcW w:w="3319" w:type="dxa"/>
          </w:tcPr>
          <w:p w14:paraId="39DABF36" w14:textId="77777777" w:rsidR="009D5769" w:rsidRPr="000A1299" w:rsidRDefault="009D5769" w:rsidP="00172BD5">
            <w:pPr>
              <w:pStyle w:val="BITOPresseinfoFlietext"/>
              <w:spacing w:line="360" w:lineRule="auto"/>
              <w:ind w:left="142" w:right="-142"/>
              <w:rPr>
                <w:rFonts w:cs="Arial"/>
                <w:sz w:val="22"/>
                <w:u w:val="single"/>
              </w:rPr>
            </w:pPr>
            <w:r w:rsidRPr="000A1299">
              <w:rPr>
                <w:rFonts w:cs="Arial"/>
                <w:sz w:val="22"/>
              </w:rPr>
              <w:t>Handelsring 5a</w:t>
            </w:r>
          </w:p>
        </w:tc>
        <w:tc>
          <w:tcPr>
            <w:tcW w:w="3319" w:type="dxa"/>
          </w:tcPr>
          <w:p w14:paraId="17E64626" w14:textId="77777777" w:rsidR="009D5769" w:rsidRPr="000A1299" w:rsidRDefault="009D5769" w:rsidP="00172BD5">
            <w:pPr>
              <w:pStyle w:val="BITOPresseinfoFlietext"/>
              <w:spacing w:line="360" w:lineRule="auto"/>
              <w:ind w:left="142" w:right="-142"/>
              <w:rPr>
                <w:rFonts w:cs="Arial"/>
                <w:sz w:val="22"/>
                <w:u w:val="single"/>
              </w:rPr>
            </w:pPr>
            <w:r w:rsidRPr="000A1299">
              <w:rPr>
                <w:rFonts w:cs="Arial"/>
                <w:sz w:val="22"/>
              </w:rPr>
              <w:t>Industriestr. 11</w:t>
            </w:r>
          </w:p>
        </w:tc>
      </w:tr>
      <w:tr w:rsidR="009D5769" w:rsidRPr="000A1299" w14:paraId="1864F9FA" w14:textId="77777777" w:rsidTr="00172BD5">
        <w:trPr>
          <w:trHeight w:val="238"/>
        </w:trPr>
        <w:tc>
          <w:tcPr>
            <w:tcW w:w="3318" w:type="dxa"/>
          </w:tcPr>
          <w:p w14:paraId="2BC93C9F" w14:textId="77777777" w:rsidR="009D5769" w:rsidRPr="000A1299" w:rsidRDefault="009D5769" w:rsidP="00172BD5">
            <w:pPr>
              <w:pStyle w:val="BITOPresseinfoFlietext"/>
              <w:spacing w:line="360" w:lineRule="auto"/>
              <w:ind w:right="-142"/>
              <w:rPr>
                <w:rFonts w:cs="Arial"/>
                <w:sz w:val="22"/>
                <w:u w:val="single"/>
              </w:rPr>
            </w:pPr>
            <w:r w:rsidRPr="000A1299">
              <w:rPr>
                <w:rFonts w:cs="Arial"/>
                <w:sz w:val="22"/>
              </w:rPr>
              <w:t xml:space="preserve">D-55590 </w:t>
            </w:r>
            <w:proofErr w:type="spellStart"/>
            <w:r w:rsidRPr="000A1299">
              <w:rPr>
                <w:rFonts w:cs="Arial"/>
                <w:sz w:val="22"/>
              </w:rPr>
              <w:t>Meisenheim</w:t>
            </w:r>
            <w:proofErr w:type="spellEnd"/>
          </w:p>
        </w:tc>
        <w:tc>
          <w:tcPr>
            <w:tcW w:w="3319" w:type="dxa"/>
          </w:tcPr>
          <w:p w14:paraId="6227734E" w14:textId="77777777" w:rsidR="009D5769" w:rsidRPr="000A1299" w:rsidRDefault="009D5769" w:rsidP="00172BD5">
            <w:pPr>
              <w:pStyle w:val="BITOPresseinfoFlietext"/>
              <w:spacing w:line="360" w:lineRule="auto"/>
              <w:ind w:left="142" w:right="-142"/>
              <w:rPr>
                <w:rFonts w:cs="Arial"/>
                <w:sz w:val="22"/>
              </w:rPr>
            </w:pPr>
            <w:r w:rsidRPr="000A1299">
              <w:rPr>
                <w:rFonts w:cs="Arial"/>
                <w:sz w:val="22"/>
              </w:rPr>
              <w:t>A-4481 Asten</w:t>
            </w:r>
          </w:p>
        </w:tc>
        <w:tc>
          <w:tcPr>
            <w:tcW w:w="3319" w:type="dxa"/>
          </w:tcPr>
          <w:p w14:paraId="1E7F657C" w14:textId="77777777" w:rsidR="009D5769" w:rsidRPr="000A1299" w:rsidRDefault="009D5769" w:rsidP="00172BD5">
            <w:pPr>
              <w:pStyle w:val="BITOPresseinfoFlietext"/>
              <w:spacing w:line="360" w:lineRule="auto"/>
              <w:ind w:left="142" w:right="-142"/>
              <w:rPr>
                <w:rFonts w:cs="Arial"/>
                <w:sz w:val="22"/>
                <w:u w:val="single"/>
              </w:rPr>
            </w:pPr>
            <w:r w:rsidRPr="000A1299">
              <w:rPr>
                <w:rFonts w:cs="Arial"/>
                <w:sz w:val="22"/>
              </w:rPr>
              <w:t>CH-6343 ROTKREUZ</w:t>
            </w:r>
          </w:p>
        </w:tc>
      </w:tr>
      <w:tr w:rsidR="009D5769" w:rsidRPr="00290777" w14:paraId="56B0DB2E" w14:textId="77777777" w:rsidTr="00172BD5">
        <w:trPr>
          <w:trHeight w:val="154"/>
        </w:trPr>
        <w:tc>
          <w:tcPr>
            <w:tcW w:w="3318" w:type="dxa"/>
          </w:tcPr>
          <w:p w14:paraId="74D69A93" w14:textId="77777777" w:rsidR="009D5769" w:rsidRPr="000A1299" w:rsidRDefault="00A21D56" w:rsidP="00172BD5">
            <w:pPr>
              <w:pStyle w:val="BITOPresseinfoFlietext"/>
              <w:spacing w:line="360" w:lineRule="auto"/>
              <w:ind w:right="-142"/>
              <w:rPr>
                <w:rFonts w:cs="Arial"/>
                <w:color w:val="006666"/>
                <w:spacing w:val="0"/>
                <w:sz w:val="22"/>
                <w:lang w:val="en-US"/>
              </w:rPr>
            </w:pPr>
            <w:hyperlink r:id="rId17" w:history="1">
              <w:r w:rsidR="009D5769" w:rsidRPr="000A1299">
                <w:rPr>
                  <w:rFonts w:cs="Arial"/>
                  <w:color w:val="006666"/>
                  <w:sz w:val="22"/>
                  <w:lang w:val="en-US"/>
                </w:rPr>
                <w:t>www.bito.com</w:t>
              </w:r>
            </w:hyperlink>
          </w:p>
        </w:tc>
        <w:tc>
          <w:tcPr>
            <w:tcW w:w="3319" w:type="dxa"/>
          </w:tcPr>
          <w:p w14:paraId="67F4E06D" w14:textId="77777777" w:rsidR="009D5769" w:rsidRPr="000A1299" w:rsidRDefault="00A21D56" w:rsidP="00172BD5">
            <w:pPr>
              <w:pStyle w:val="BITOPresseinfoFlietext"/>
              <w:spacing w:line="360" w:lineRule="auto"/>
              <w:ind w:left="142" w:right="-142"/>
              <w:rPr>
                <w:rFonts w:cs="Arial"/>
                <w:color w:val="006666"/>
                <w:spacing w:val="0"/>
                <w:sz w:val="22"/>
                <w:lang w:val="en-US"/>
              </w:rPr>
            </w:pPr>
            <w:hyperlink r:id="rId18" w:history="1">
              <w:r w:rsidR="009D5769" w:rsidRPr="000A1299">
                <w:rPr>
                  <w:rFonts w:cs="Arial"/>
                  <w:color w:val="006666"/>
                  <w:spacing w:val="0"/>
                  <w:sz w:val="22"/>
                  <w:lang w:val="en-US"/>
                </w:rPr>
                <w:t>www.bito.com/de-at</w:t>
              </w:r>
            </w:hyperlink>
          </w:p>
        </w:tc>
        <w:tc>
          <w:tcPr>
            <w:tcW w:w="3319" w:type="dxa"/>
          </w:tcPr>
          <w:p w14:paraId="3852AC82" w14:textId="77777777" w:rsidR="009D5769" w:rsidRPr="000A1299" w:rsidRDefault="009D5769" w:rsidP="00172BD5">
            <w:pPr>
              <w:pStyle w:val="BITOPresseinfoFlietext"/>
              <w:spacing w:line="360" w:lineRule="auto"/>
              <w:ind w:left="142" w:right="-142"/>
              <w:rPr>
                <w:rFonts w:cs="Arial"/>
                <w:color w:val="006666"/>
                <w:spacing w:val="0"/>
                <w:sz w:val="22"/>
                <w:lang w:val="en-US"/>
              </w:rPr>
            </w:pPr>
            <w:r w:rsidRPr="000A1299">
              <w:rPr>
                <w:rFonts w:cs="Arial"/>
                <w:color w:val="006666"/>
                <w:spacing w:val="0"/>
                <w:sz w:val="22"/>
                <w:lang w:val="en-US"/>
              </w:rPr>
              <w:t>www.bito.com/de-ch</w:t>
            </w:r>
          </w:p>
        </w:tc>
      </w:tr>
    </w:tbl>
    <w:p w14:paraId="59D55963" w14:textId="77777777" w:rsidR="009D5769" w:rsidRPr="000A1299" w:rsidRDefault="009D5769" w:rsidP="009D5769">
      <w:pPr>
        <w:spacing w:line="360" w:lineRule="auto"/>
        <w:ind w:right="-142"/>
        <w:rPr>
          <w:rFonts w:ascii="Arial" w:hAnsi="Arial" w:cs="Arial"/>
          <w:sz w:val="22"/>
          <w:szCs w:val="22"/>
          <w:lang w:val="en-US"/>
        </w:rPr>
      </w:pPr>
    </w:p>
    <w:p w14:paraId="68D31775" w14:textId="77777777" w:rsidR="009D5769" w:rsidRPr="000A1299" w:rsidRDefault="009D5769" w:rsidP="009D5769">
      <w:pPr>
        <w:spacing w:line="360" w:lineRule="auto"/>
        <w:ind w:right="-142"/>
        <w:rPr>
          <w:rFonts w:ascii="Arial" w:hAnsi="Arial" w:cs="Arial"/>
          <w:sz w:val="22"/>
          <w:szCs w:val="22"/>
          <w:lang w:val="en-US"/>
        </w:rPr>
      </w:pPr>
    </w:p>
    <w:p w14:paraId="31B19EC5" w14:textId="0537E44F" w:rsidR="001A2943" w:rsidRPr="00F26AAC" w:rsidRDefault="001A2943" w:rsidP="005503D8">
      <w:pPr>
        <w:spacing w:line="360" w:lineRule="auto"/>
        <w:ind w:right="-142"/>
        <w:rPr>
          <w:rFonts w:ascii="Arial" w:hAnsi="Arial" w:cs="Arial"/>
          <w:bCs/>
          <w:color w:val="000000" w:themeColor="text1"/>
          <w:sz w:val="22"/>
          <w:szCs w:val="22"/>
          <w:lang w:val="en-US"/>
        </w:rPr>
      </w:pPr>
    </w:p>
    <w:p w14:paraId="379B12BE" w14:textId="469C01DB" w:rsidR="00A60E6E" w:rsidRPr="00F26AAC" w:rsidRDefault="00A60E6E" w:rsidP="005503D8">
      <w:pPr>
        <w:spacing w:line="360" w:lineRule="auto"/>
        <w:ind w:right="-142"/>
        <w:rPr>
          <w:rFonts w:ascii="Arial" w:hAnsi="Arial" w:cs="Arial"/>
          <w:bCs/>
          <w:color w:val="000000" w:themeColor="text1"/>
          <w:sz w:val="22"/>
          <w:szCs w:val="22"/>
          <w:lang w:val="en-US"/>
        </w:rPr>
      </w:pPr>
    </w:p>
    <w:p w14:paraId="2F8A2EE5" w14:textId="7139015B" w:rsidR="00A60E6E" w:rsidRPr="00F26AAC" w:rsidRDefault="00A60E6E" w:rsidP="005503D8">
      <w:pPr>
        <w:spacing w:line="360" w:lineRule="auto"/>
        <w:ind w:right="-142"/>
        <w:rPr>
          <w:rFonts w:ascii="Arial" w:hAnsi="Arial" w:cs="Arial"/>
          <w:bCs/>
          <w:color w:val="000000" w:themeColor="text1"/>
          <w:sz w:val="22"/>
          <w:szCs w:val="22"/>
          <w:lang w:val="en-US"/>
        </w:rPr>
      </w:pPr>
    </w:p>
    <w:p w14:paraId="25D2D866" w14:textId="39B3E36A" w:rsidR="00A60E6E" w:rsidRPr="00F26AAC" w:rsidRDefault="00A60E6E" w:rsidP="005503D8">
      <w:pPr>
        <w:spacing w:line="360" w:lineRule="auto"/>
        <w:ind w:right="-142"/>
        <w:rPr>
          <w:rFonts w:ascii="Arial" w:hAnsi="Arial" w:cs="Arial"/>
          <w:bCs/>
          <w:color w:val="000000" w:themeColor="text1"/>
          <w:sz w:val="22"/>
          <w:szCs w:val="22"/>
          <w:lang w:val="en-US"/>
        </w:rPr>
      </w:pPr>
    </w:p>
    <w:p w14:paraId="0624C14A" w14:textId="7A82AECB" w:rsidR="001A2943" w:rsidRPr="00F26AAC" w:rsidRDefault="001A2943" w:rsidP="005503D8">
      <w:pPr>
        <w:pStyle w:val="Vorgabetext"/>
        <w:spacing w:line="360" w:lineRule="auto"/>
        <w:ind w:right="-142"/>
        <w:rPr>
          <w:rFonts w:ascii="Arial" w:hAnsi="Arial" w:cs="Arial"/>
          <w:bCs/>
          <w:color w:val="000000" w:themeColor="text1"/>
          <w:sz w:val="22"/>
          <w:szCs w:val="22"/>
        </w:rPr>
      </w:pPr>
    </w:p>
    <w:p w14:paraId="115F3400" w14:textId="25E2D184" w:rsidR="008257F0" w:rsidRPr="00F26AAC" w:rsidRDefault="008257F0" w:rsidP="005503D8">
      <w:pPr>
        <w:spacing w:line="360" w:lineRule="auto"/>
        <w:rPr>
          <w:rFonts w:ascii="Arial" w:hAnsi="Arial" w:cs="Arial"/>
          <w:bCs/>
          <w:color w:val="000000" w:themeColor="text1"/>
          <w:sz w:val="22"/>
          <w:szCs w:val="22"/>
          <w:lang w:val="en-US"/>
        </w:rPr>
      </w:pPr>
    </w:p>
    <w:p w14:paraId="7EF3A2A1" w14:textId="77777777" w:rsidR="007A4FF9" w:rsidRPr="00F26AAC" w:rsidRDefault="007A4FF9" w:rsidP="007A4FF9">
      <w:pPr>
        <w:spacing w:line="360" w:lineRule="auto"/>
        <w:rPr>
          <w:rFonts w:ascii="Arial" w:hAnsi="Arial" w:cs="Arial"/>
          <w:bCs/>
          <w:color w:val="000000" w:themeColor="text1"/>
          <w:sz w:val="22"/>
          <w:szCs w:val="22"/>
          <w:lang w:val="en-US"/>
        </w:rPr>
      </w:pPr>
    </w:p>
    <w:p w14:paraId="6619D518" w14:textId="77777777" w:rsidR="007A4FF9" w:rsidRPr="00F26AAC" w:rsidRDefault="007A4FF9" w:rsidP="007A4FF9">
      <w:pPr>
        <w:spacing w:line="360" w:lineRule="auto"/>
        <w:rPr>
          <w:rFonts w:ascii="Arial" w:hAnsi="Arial" w:cs="Arial"/>
          <w:bCs/>
          <w:color w:val="000000" w:themeColor="text1"/>
          <w:sz w:val="22"/>
          <w:szCs w:val="22"/>
          <w:lang w:val="en-US"/>
        </w:rPr>
      </w:pPr>
    </w:p>
    <w:p w14:paraId="0CFA93CD" w14:textId="77777777" w:rsidR="007A4FF9" w:rsidRPr="00F26AAC" w:rsidRDefault="007A4FF9" w:rsidP="007A4FF9">
      <w:pPr>
        <w:spacing w:line="360" w:lineRule="auto"/>
        <w:rPr>
          <w:rFonts w:ascii="Arial" w:hAnsi="Arial" w:cs="Arial"/>
          <w:bCs/>
          <w:color w:val="000000" w:themeColor="text1"/>
          <w:sz w:val="22"/>
          <w:szCs w:val="22"/>
          <w:lang w:val="en-US"/>
        </w:rPr>
      </w:pPr>
    </w:p>
    <w:p w14:paraId="46CD3515" w14:textId="77777777" w:rsidR="007A4FF9" w:rsidRPr="00F26AAC" w:rsidRDefault="007A4FF9" w:rsidP="007A4FF9">
      <w:pPr>
        <w:spacing w:line="360" w:lineRule="auto"/>
        <w:rPr>
          <w:rFonts w:ascii="Arial" w:hAnsi="Arial" w:cs="Arial"/>
          <w:bCs/>
          <w:color w:val="000000" w:themeColor="text1"/>
          <w:sz w:val="22"/>
          <w:szCs w:val="22"/>
          <w:lang w:val="en-US"/>
        </w:rPr>
      </w:pPr>
    </w:p>
    <w:p w14:paraId="565420FE" w14:textId="6E60D2FC" w:rsidR="001A2943" w:rsidRPr="00F26AAC" w:rsidRDefault="001A2943" w:rsidP="007A4FF9">
      <w:pPr>
        <w:spacing w:line="360" w:lineRule="auto"/>
        <w:rPr>
          <w:rFonts w:ascii="Arial" w:hAnsi="Arial" w:cs="Arial"/>
          <w:bCs/>
          <w:color w:val="000000" w:themeColor="text1"/>
          <w:sz w:val="22"/>
          <w:szCs w:val="22"/>
          <w:lang w:val="en-US"/>
        </w:rPr>
      </w:pPr>
    </w:p>
    <w:sectPr w:rsidR="001A2943" w:rsidRPr="00F26AAC" w:rsidSect="00622C9E">
      <w:headerReference w:type="default" r:id="rId19"/>
      <w:footerReference w:type="default" r:id="rId20"/>
      <w:headerReference w:type="first" r:id="rId21"/>
      <w:footerReference w:type="first" r:id="rId22"/>
      <w:pgSz w:w="11907" w:h="16840" w:code="9"/>
      <w:pgMar w:top="1134" w:right="2381" w:bottom="221" w:left="130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98DA" w14:textId="77777777" w:rsidR="00A21D56" w:rsidRDefault="00A21D56">
      <w:r>
        <w:separator/>
      </w:r>
    </w:p>
  </w:endnote>
  <w:endnote w:type="continuationSeparator" w:id="0">
    <w:p w14:paraId="514793BD" w14:textId="77777777" w:rsidR="00A21D56" w:rsidRDefault="00A2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Ind w:w="-1039"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2542D4EA" w14:textId="77777777" w:rsidTr="00CD3C7C">
      <w:trPr>
        <w:trHeight w:val="1141"/>
      </w:trPr>
      <w:tc>
        <w:tcPr>
          <w:tcW w:w="3898" w:type="dxa"/>
          <w:gridSpan w:val="2"/>
          <w:tcBorders>
            <w:top w:val="nil"/>
            <w:left w:val="nil"/>
            <w:bottom w:val="nil"/>
            <w:right w:val="nil"/>
          </w:tcBorders>
          <w:vAlign w:val="center"/>
        </w:tcPr>
        <w:p w14:paraId="76711D76"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p>
      </w:tc>
      <w:tc>
        <w:tcPr>
          <w:tcW w:w="6242" w:type="dxa"/>
          <w:tcBorders>
            <w:top w:val="nil"/>
            <w:left w:val="nil"/>
            <w:bottom w:val="nil"/>
            <w:right w:val="nil"/>
          </w:tcBorders>
          <w:vAlign w:val="center"/>
        </w:tcPr>
        <w:p w14:paraId="6C8429C1"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p>
      </w:tc>
    </w:tr>
    <w:tr w:rsidR="00541C4C" w:rsidRPr="002449CF" w14:paraId="1A2D7ABE" w14:textId="77777777" w:rsidTr="00CD3C7C">
      <w:tc>
        <w:tcPr>
          <w:tcW w:w="1630" w:type="dxa"/>
          <w:tcBorders>
            <w:top w:val="nil"/>
            <w:left w:val="nil"/>
            <w:bottom w:val="nil"/>
            <w:right w:val="nil"/>
          </w:tcBorders>
        </w:tcPr>
        <w:p w14:paraId="0FEEDBF8" w14:textId="77777777" w:rsidR="00541C4C" w:rsidRPr="00550C9C" w:rsidRDefault="00541C4C" w:rsidP="006B0F25">
          <w:pPr>
            <w:pStyle w:val="Fuzeile"/>
            <w:tabs>
              <w:tab w:val="clear" w:pos="4536"/>
              <w:tab w:val="clear" w:pos="9072"/>
            </w:tabs>
            <w:rPr>
              <w:rFonts w:ascii="Arial Narrow" w:hAnsi="Arial Narrow"/>
              <w:sz w:val="18"/>
              <w:szCs w:val="24"/>
            </w:rPr>
          </w:pPr>
        </w:p>
      </w:tc>
      <w:tc>
        <w:tcPr>
          <w:tcW w:w="2268" w:type="dxa"/>
          <w:tcBorders>
            <w:top w:val="nil"/>
            <w:left w:val="nil"/>
            <w:bottom w:val="nil"/>
            <w:right w:val="nil"/>
          </w:tcBorders>
        </w:tcPr>
        <w:p w14:paraId="59796D18"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225B0DCF"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5DCA9BDF" w14:textId="77777777" w:rsidR="00541C4C" w:rsidRPr="00B40B7A" w:rsidRDefault="00541C4C" w:rsidP="006B0F25">
    <w:pPr>
      <w:pStyle w:val="Fuzeile"/>
      <w:rPr>
        <w:sz w:val="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15C0C925" w14:textId="77777777" w:rsidTr="006B0F25">
      <w:tc>
        <w:tcPr>
          <w:tcW w:w="3898" w:type="dxa"/>
          <w:gridSpan w:val="2"/>
          <w:tcBorders>
            <w:top w:val="nil"/>
            <w:left w:val="nil"/>
            <w:bottom w:val="nil"/>
            <w:right w:val="nil"/>
          </w:tcBorders>
          <w:vAlign w:val="center"/>
        </w:tcPr>
        <w:p w14:paraId="2D64F7BF"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r>
            <w:rPr>
              <w:rFonts w:ascii="Arial Narrow" w:hAnsi="Arial Narrow"/>
              <w:sz w:val="16"/>
              <w:szCs w:val="24"/>
            </w:rPr>
            <w:t xml:space="preserve"> </w:t>
          </w:r>
        </w:p>
      </w:tc>
      <w:tc>
        <w:tcPr>
          <w:tcW w:w="6242" w:type="dxa"/>
          <w:tcBorders>
            <w:top w:val="nil"/>
            <w:left w:val="nil"/>
            <w:bottom w:val="nil"/>
            <w:right w:val="nil"/>
          </w:tcBorders>
          <w:vAlign w:val="center"/>
        </w:tcPr>
        <w:p w14:paraId="1581204C"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r>
            <w:rPr>
              <w:rFonts w:ascii="Arial Narrow" w:hAnsi="Arial Narrow"/>
              <w:sz w:val="16"/>
              <w:szCs w:val="24"/>
            </w:rPr>
            <w:t xml:space="preserve"> </w:t>
          </w:r>
        </w:p>
      </w:tc>
    </w:tr>
    <w:tr w:rsidR="00541C4C" w:rsidRPr="00E06B50" w14:paraId="655DAE9E" w14:textId="77777777" w:rsidTr="0091757B">
      <w:trPr>
        <w:trHeight w:val="61"/>
      </w:trPr>
      <w:tc>
        <w:tcPr>
          <w:tcW w:w="1630" w:type="dxa"/>
          <w:tcBorders>
            <w:top w:val="nil"/>
            <w:left w:val="nil"/>
            <w:bottom w:val="nil"/>
            <w:right w:val="nil"/>
          </w:tcBorders>
          <w:hideMark/>
        </w:tcPr>
        <w:p w14:paraId="1FF15980" w14:textId="77777777" w:rsidR="00541C4C" w:rsidRPr="00550C9C" w:rsidRDefault="00541C4C" w:rsidP="006B0F25">
          <w:pPr>
            <w:pStyle w:val="Fuzeile"/>
            <w:tabs>
              <w:tab w:val="clear" w:pos="4536"/>
              <w:tab w:val="clear" w:pos="9072"/>
            </w:tabs>
            <w:rPr>
              <w:rFonts w:ascii="Arial Narrow" w:hAnsi="Arial Narrow"/>
              <w:sz w:val="18"/>
              <w:szCs w:val="24"/>
            </w:rPr>
          </w:pPr>
          <w:r>
            <w:rPr>
              <w:rFonts w:ascii="Arial Narrow" w:hAnsi="Arial Narrow"/>
              <w:b/>
              <w:color w:val="008080"/>
              <w:sz w:val="18"/>
              <w:szCs w:val="24"/>
            </w:rPr>
            <w:t xml:space="preserve"> </w:t>
          </w:r>
        </w:p>
      </w:tc>
      <w:tc>
        <w:tcPr>
          <w:tcW w:w="2268" w:type="dxa"/>
          <w:tcBorders>
            <w:top w:val="nil"/>
            <w:left w:val="nil"/>
            <w:bottom w:val="nil"/>
            <w:right w:val="nil"/>
          </w:tcBorders>
          <w:hideMark/>
        </w:tcPr>
        <w:p w14:paraId="09033ACD" w14:textId="77777777" w:rsidR="00541C4C" w:rsidRPr="00550C9C" w:rsidRDefault="00541C4C" w:rsidP="006B0F25">
          <w:pPr>
            <w:pStyle w:val="Kopfzeile"/>
            <w:tabs>
              <w:tab w:val="clear" w:pos="4536"/>
              <w:tab w:val="clear" w:pos="9072"/>
              <w:tab w:val="left" w:pos="638"/>
            </w:tabs>
            <w:rPr>
              <w:rFonts w:ascii="Arial Narrow" w:hAnsi="Arial Narrow"/>
              <w:sz w:val="18"/>
              <w:szCs w:val="24"/>
            </w:rPr>
          </w:pPr>
          <w:r>
            <w:rPr>
              <w:rFonts w:ascii="Arial Narrow" w:hAnsi="Arial Narrow"/>
              <w:b/>
              <w:color w:val="008080"/>
              <w:sz w:val="18"/>
              <w:szCs w:val="24"/>
            </w:rPr>
            <w:t xml:space="preserve"> </w:t>
          </w:r>
        </w:p>
        <w:p w14:paraId="5BF37FE5"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277E6197" w14:textId="77777777" w:rsidR="00541C4C" w:rsidRPr="00B40B7A" w:rsidRDefault="00541C4C" w:rsidP="006B0F25">
          <w:pPr>
            <w:pStyle w:val="Fuzeile"/>
            <w:tabs>
              <w:tab w:val="left" w:pos="1701"/>
              <w:tab w:val="center" w:pos="4040"/>
            </w:tabs>
            <w:rPr>
              <w:rFonts w:ascii="Arial Narrow" w:hAnsi="Arial Narrow"/>
              <w:sz w:val="16"/>
              <w:szCs w:val="16"/>
              <w:lang w:val="sv-SE"/>
            </w:rPr>
          </w:pPr>
          <w:r>
            <w:rPr>
              <w:rFonts w:ascii="Arial Narrow" w:hAnsi="Arial Narrow"/>
              <w:sz w:val="16"/>
              <w:szCs w:val="16"/>
            </w:rPr>
            <w:t xml:space="preserve"> </w:t>
          </w:r>
        </w:p>
        <w:p w14:paraId="367298D3"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5600C6AD" w14:textId="77777777" w:rsidR="00541C4C" w:rsidRPr="00B40B7A" w:rsidRDefault="00541C4C" w:rsidP="006B0F25">
    <w:pPr>
      <w:pStyle w:val="Fuzeile"/>
      <w:rPr>
        <w:sz w:val="4"/>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584A" w14:textId="77777777" w:rsidR="00A21D56" w:rsidRDefault="00A21D56">
      <w:r>
        <w:separator/>
      </w:r>
    </w:p>
  </w:footnote>
  <w:footnote w:type="continuationSeparator" w:id="0">
    <w:p w14:paraId="3B225FC1" w14:textId="77777777" w:rsidR="00A21D56" w:rsidRDefault="00A2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73D3ACDE" w14:textId="77777777" w:rsidTr="006B0F25">
      <w:trPr>
        <w:cantSplit/>
        <w:trHeight w:hRule="exact" w:val="1276"/>
      </w:trPr>
      <w:tc>
        <w:tcPr>
          <w:tcW w:w="7583" w:type="dxa"/>
        </w:tcPr>
        <w:p w14:paraId="0ED8E422" w14:textId="215DC2B2" w:rsidR="00541C4C" w:rsidRPr="00550C9C" w:rsidRDefault="00541C4C" w:rsidP="00C82853">
          <w:pPr>
            <w:pStyle w:val="Kopfzeile"/>
            <w:tabs>
              <w:tab w:val="clear" w:pos="4536"/>
              <w:tab w:val="clear" w:pos="9072"/>
              <w:tab w:val="left" w:pos="6306"/>
            </w:tabs>
            <w:rPr>
              <w:szCs w:val="24"/>
            </w:rPr>
          </w:pPr>
        </w:p>
        <w:p w14:paraId="31B493B1" w14:textId="79EB18F7" w:rsidR="00541C4C" w:rsidRPr="00F61790" w:rsidRDefault="00541C4C" w:rsidP="006B0F25">
          <w:pPr>
            <w:pStyle w:val="Kopfzeile"/>
            <w:tabs>
              <w:tab w:val="clear" w:pos="4536"/>
              <w:tab w:val="clear" w:pos="9072"/>
            </w:tabs>
            <w:rPr>
              <w:sz w:val="18"/>
              <w:szCs w:val="18"/>
            </w:rPr>
          </w:pPr>
        </w:p>
        <w:p w14:paraId="7792AEA3" w14:textId="262E100D" w:rsidR="00541C4C" w:rsidRPr="00550C9C" w:rsidRDefault="00541C4C" w:rsidP="006B0F25">
          <w:pPr>
            <w:pStyle w:val="Kopfzeile"/>
            <w:tabs>
              <w:tab w:val="clear" w:pos="4536"/>
              <w:tab w:val="clear" w:pos="9072"/>
            </w:tabs>
            <w:rPr>
              <w:rFonts w:ascii="Arial Narrow" w:hAnsi="Arial Narrow"/>
              <w:color w:val="008080"/>
              <w:spacing w:val="10"/>
              <w:sz w:val="24"/>
              <w:szCs w:val="24"/>
            </w:rPr>
          </w:pPr>
          <w:r w:rsidRPr="00550C9C">
            <w:rPr>
              <w:rFonts w:ascii="Arial Narrow" w:hAnsi="Arial Narrow"/>
              <w:color w:val="008080"/>
              <w:spacing w:val="10"/>
              <w:sz w:val="24"/>
              <w:szCs w:val="24"/>
            </w:rPr>
            <w:t xml:space="preserve">Innovative Lagerlösungen - Innovative Storage Solutions </w:t>
          </w:r>
        </w:p>
        <w:p w14:paraId="51428C0A" w14:textId="77777777" w:rsidR="00541C4C" w:rsidRPr="00550C9C" w:rsidRDefault="00541C4C" w:rsidP="006B0F25">
          <w:pPr>
            <w:pStyle w:val="Kopfzeile"/>
            <w:tabs>
              <w:tab w:val="clear" w:pos="4536"/>
              <w:tab w:val="clear" w:pos="9072"/>
            </w:tabs>
            <w:rPr>
              <w:szCs w:val="24"/>
            </w:rPr>
          </w:pPr>
          <w:r w:rsidRPr="00550C9C">
            <w:rPr>
              <w:rFonts w:ascii="Arial Narrow" w:hAnsi="Arial Narrow"/>
              <w:b/>
              <w:color w:val="008080"/>
              <w:spacing w:val="10"/>
              <w:sz w:val="24"/>
              <w:szCs w:val="24"/>
            </w:rPr>
            <w:t>www.bito.com</w:t>
          </w:r>
        </w:p>
      </w:tc>
      <w:tc>
        <w:tcPr>
          <w:tcW w:w="2227" w:type="dxa"/>
        </w:tcPr>
        <w:p w14:paraId="010339F9" w14:textId="2502FAE3" w:rsidR="00541C4C" w:rsidRPr="00550C9C" w:rsidRDefault="008E5ADE" w:rsidP="006B0F25">
          <w:pPr>
            <w:pStyle w:val="Kopfzeile"/>
            <w:tabs>
              <w:tab w:val="clear" w:pos="4536"/>
              <w:tab w:val="clear" w:pos="9072"/>
            </w:tabs>
            <w:jc w:val="right"/>
            <w:rPr>
              <w:szCs w:val="24"/>
            </w:rPr>
          </w:pPr>
          <w:r>
            <w:rPr>
              <w:noProof/>
              <w:sz w:val="16"/>
              <w:szCs w:val="16"/>
            </w:rPr>
            <w:drawing>
              <wp:anchor distT="0" distB="0" distL="114300" distR="114300" simplePos="0" relativeHeight="251664384" behindDoc="1" locked="0" layoutInCell="1" allowOverlap="1" wp14:anchorId="2925A344" wp14:editId="1D7081AB">
                <wp:simplePos x="0" y="0"/>
                <wp:positionH relativeFrom="column">
                  <wp:posOffset>-854961</wp:posOffset>
                </wp:positionH>
                <wp:positionV relativeFrom="paragraph">
                  <wp:posOffset>-75363</wp:posOffset>
                </wp:positionV>
                <wp:extent cx="854452" cy="854452"/>
                <wp:effectExtent l="0" t="0" r="0" b="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55782" cy="855782"/>
                        </a:xfrm>
                        <a:prstGeom prst="rect">
                          <a:avLst/>
                        </a:prstGeom>
                      </pic:spPr>
                    </pic:pic>
                  </a:graphicData>
                </a:graphic>
                <wp14:sizeRelH relativeFrom="margin">
                  <wp14:pctWidth>0</wp14:pctWidth>
                </wp14:sizeRelH>
                <wp14:sizeRelV relativeFrom="margin">
                  <wp14:pctHeight>0</wp14:pctHeight>
                </wp14:sizeRelV>
              </wp:anchor>
            </w:drawing>
          </w:r>
          <w:r w:rsidR="00541C4C">
            <w:rPr>
              <w:noProof/>
              <w:szCs w:val="24"/>
            </w:rPr>
            <w:drawing>
              <wp:inline distT="0" distB="0" distL="0" distR="0" wp14:anchorId="0CDF0F6B" wp14:editId="645F38DC">
                <wp:extent cx="1187450" cy="774065"/>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774065"/>
                        </a:xfrm>
                        <a:prstGeom prst="rect">
                          <a:avLst/>
                        </a:prstGeom>
                        <a:noFill/>
                        <a:ln>
                          <a:noFill/>
                        </a:ln>
                      </pic:spPr>
                    </pic:pic>
                  </a:graphicData>
                </a:graphic>
              </wp:inline>
            </w:drawing>
          </w:r>
        </w:p>
      </w:tc>
    </w:tr>
  </w:tbl>
  <w:p w14:paraId="1A9BAF52" w14:textId="77A5A860" w:rsidR="00541C4C" w:rsidRPr="005D15C1" w:rsidRDefault="00541C4C" w:rsidP="006B0F25">
    <w:pPr>
      <w:pStyle w:val="Kopfzeile"/>
      <w:ind w:right="113"/>
      <w:rPr>
        <w:sz w:val="16"/>
        <w:szCs w:val="16"/>
      </w:rPr>
    </w:pPr>
  </w:p>
  <w:p w14:paraId="61A1A6BE" w14:textId="5E842308" w:rsidR="00541C4C" w:rsidRDefault="00541C4C" w:rsidP="006B0F25">
    <w:pPr>
      <w:pStyle w:val="Kopfzeile"/>
      <w:ind w:right="113"/>
      <w:jc w:val="right"/>
      <w:rPr>
        <w:sz w:val="20"/>
      </w:rPr>
    </w:pPr>
    <w:r>
      <w:rPr>
        <w:sz w:val="20"/>
      </w:rPr>
      <w:t xml:space="preserve">Seite </w:t>
    </w:r>
    <w:r>
      <w:rPr>
        <w:sz w:val="20"/>
      </w:rPr>
      <w:fldChar w:fldCharType="begin"/>
    </w:r>
    <w:r>
      <w:rPr>
        <w:sz w:val="20"/>
      </w:rPr>
      <w:instrText xml:space="preserve"> PAGE \* ARABIC </w:instrText>
    </w:r>
    <w:r>
      <w:rPr>
        <w:sz w:val="20"/>
      </w:rPr>
      <w:fldChar w:fldCharType="separate"/>
    </w:r>
    <w:r w:rsidR="008E3044">
      <w:rPr>
        <w:noProof/>
        <w:sz w:val="20"/>
      </w:rPr>
      <w:t>9</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8E3044">
      <w:rPr>
        <w:noProof/>
        <w:sz w:val="20"/>
      </w:rPr>
      <w:t>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3896D7C3" w14:textId="77777777" w:rsidTr="00D46FAD">
      <w:trPr>
        <w:cantSplit/>
        <w:trHeight w:hRule="exact" w:val="1276"/>
      </w:trPr>
      <w:tc>
        <w:tcPr>
          <w:tcW w:w="7583" w:type="dxa"/>
        </w:tcPr>
        <w:p w14:paraId="36888484" w14:textId="1FCACC6C" w:rsidR="00541C4C" w:rsidRPr="000D41EC" w:rsidRDefault="00541C4C" w:rsidP="00A856F2">
          <w:pPr>
            <w:pStyle w:val="Kopfzeile"/>
            <w:tabs>
              <w:tab w:val="clear" w:pos="4536"/>
              <w:tab w:val="clear" w:pos="9072"/>
              <w:tab w:val="left" w:pos="6883"/>
            </w:tabs>
            <w:rPr>
              <w:sz w:val="40"/>
              <w:szCs w:val="40"/>
            </w:rPr>
          </w:pPr>
        </w:p>
        <w:p w14:paraId="2E508396" w14:textId="05391AB5" w:rsidR="00541C4C" w:rsidRPr="00F61790" w:rsidRDefault="00541C4C" w:rsidP="00A856F2">
          <w:pPr>
            <w:pStyle w:val="Kopfzeile"/>
            <w:tabs>
              <w:tab w:val="clear" w:pos="4536"/>
              <w:tab w:val="clear" w:pos="9072"/>
              <w:tab w:val="left" w:pos="6883"/>
            </w:tabs>
            <w:jc w:val="right"/>
            <w:rPr>
              <w:sz w:val="18"/>
              <w:szCs w:val="18"/>
            </w:rPr>
          </w:pPr>
        </w:p>
        <w:p w14:paraId="61D4DDD8" w14:textId="77777777" w:rsidR="00541C4C" w:rsidRPr="007A0157" w:rsidRDefault="00541C4C" w:rsidP="00A856F2">
          <w:pPr>
            <w:pStyle w:val="KeinAbsatzformat"/>
            <w:tabs>
              <w:tab w:val="left" w:pos="1040"/>
              <w:tab w:val="left" w:pos="6883"/>
            </w:tabs>
            <w:rPr>
              <w:rFonts w:ascii="Calibri" w:hAnsi="Calibri" w:cs="Calibri"/>
              <w:b/>
              <w:bCs/>
              <w:color w:val="108086"/>
              <w:spacing w:val="5"/>
              <w:sz w:val="20"/>
              <w:szCs w:val="20"/>
            </w:rPr>
          </w:pPr>
          <w:r w:rsidRPr="007A0157">
            <w:rPr>
              <w:rFonts w:ascii="Calibri" w:hAnsi="Calibri" w:cs="Calibri"/>
              <w:b/>
              <w:bCs/>
              <w:color w:val="108086"/>
              <w:spacing w:val="5"/>
              <w:sz w:val="20"/>
              <w:szCs w:val="20"/>
            </w:rPr>
            <w:t>BITO. Smart. Hochwertig. Zuverlässig.  |  www.bito.com</w:t>
          </w:r>
          <w:r>
            <w:rPr>
              <w:rFonts w:ascii="Calibri" w:hAnsi="Calibri" w:cs="Calibri"/>
              <w:b/>
              <w:bCs/>
              <w:color w:val="108086"/>
              <w:spacing w:val="5"/>
              <w:sz w:val="20"/>
              <w:szCs w:val="20"/>
            </w:rPr>
            <w:t xml:space="preserve"> </w:t>
          </w:r>
        </w:p>
        <w:p w14:paraId="3E4F84D4" w14:textId="77777777" w:rsidR="00541C4C" w:rsidRPr="00550C9C" w:rsidRDefault="00541C4C" w:rsidP="00A856F2">
          <w:pPr>
            <w:pStyle w:val="Kopfzeile"/>
            <w:tabs>
              <w:tab w:val="clear" w:pos="4536"/>
              <w:tab w:val="clear" w:pos="9072"/>
              <w:tab w:val="left" w:pos="6883"/>
            </w:tabs>
            <w:rPr>
              <w:szCs w:val="24"/>
            </w:rPr>
          </w:pPr>
        </w:p>
      </w:tc>
      <w:tc>
        <w:tcPr>
          <w:tcW w:w="2227" w:type="dxa"/>
        </w:tcPr>
        <w:p w14:paraId="0BA79F4C" w14:textId="77777777" w:rsidR="00541C4C" w:rsidRPr="00550C9C" w:rsidRDefault="00541C4C" w:rsidP="006B0F25">
          <w:pPr>
            <w:pStyle w:val="Kopfzeile"/>
            <w:tabs>
              <w:tab w:val="clear" w:pos="4536"/>
              <w:tab w:val="clear" w:pos="9072"/>
            </w:tabs>
            <w:jc w:val="right"/>
            <w:rPr>
              <w:szCs w:val="24"/>
            </w:rPr>
          </w:pPr>
          <w:r>
            <w:rPr>
              <w:noProof/>
              <w:szCs w:val="24"/>
            </w:rPr>
            <w:drawing>
              <wp:inline distT="0" distB="0" distL="0" distR="0" wp14:anchorId="7E3D7A16" wp14:editId="17819D39">
                <wp:extent cx="1172210" cy="774065"/>
                <wp:effectExtent l="0" t="0" r="0" b="0"/>
                <wp:docPr id="3"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774065"/>
                        </a:xfrm>
                        <a:prstGeom prst="rect">
                          <a:avLst/>
                        </a:prstGeom>
                        <a:noFill/>
                        <a:ln>
                          <a:noFill/>
                        </a:ln>
                      </pic:spPr>
                    </pic:pic>
                  </a:graphicData>
                </a:graphic>
              </wp:inline>
            </w:drawing>
          </w:r>
        </w:p>
      </w:tc>
    </w:tr>
  </w:tbl>
  <w:p w14:paraId="0DE033AD" w14:textId="421107A0" w:rsidR="00541C4C" w:rsidRPr="005D15C1" w:rsidRDefault="00D46FAD" w:rsidP="00C82853">
    <w:pPr>
      <w:pStyle w:val="Kopfzeile"/>
      <w:tabs>
        <w:tab w:val="left" w:pos="6237"/>
      </w:tabs>
      <w:ind w:right="113"/>
      <w:rPr>
        <w:sz w:val="16"/>
        <w:szCs w:val="16"/>
      </w:rPr>
    </w:pPr>
    <w:r>
      <w:rPr>
        <w:noProof/>
        <w:sz w:val="40"/>
        <w:szCs w:val="40"/>
      </w:rPr>
      <w:drawing>
        <wp:anchor distT="0" distB="0" distL="114300" distR="114300" simplePos="0" relativeHeight="251665408" behindDoc="1" locked="0" layoutInCell="1" allowOverlap="1" wp14:anchorId="44795D2B" wp14:editId="7A6409F6">
          <wp:simplePos x="0" y="0"/>
          <wp:positionH relativeFrom="margin">
            <wp:posOffset>3940217</wp:posOffset>
          </wp:positionH>
          <wp:positionV relativeFrom="margin">
            <wp:posOffset>-982757</wp:posOffset>
          </wp:positionV>
          <wp:extent cx="810000" cy="810000"/>
          <wp:effectExtent l="0" t="0" r="3175" b="3175"/>
          <wp:wrapNone/>
          <wp:docPr id="4" name="Grafik 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Schild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B08"/>
    <w:multiLevelType w:val="hybridMultilevel"/>
    <w:tmpl w:val="74BA8250"/>
    <w:lvl w:ilvl="0" w:tplc="15301A4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502510"/>
    <w:multiLevelType w:val="hybridMultilevel"/>
    <w:tmpl w:val="3C34049A"/>
    <w:lvl w:ilvl="0" w:tplc="8C9A6F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477D3E"/>
    <w:multiLevelType w:val="hybridMultilevel"/>
    <w:tmpl w:val="C84C8806"/>
    <w:lvl w:ilvl="0" w:tplc="6A1ACDE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1F2431"/>
    <w:multiLevelType w:val="hybridMultilevel"/>
    <w:tmpl w:val="3530C924"/>
    <w:lvl w:ilvl="0" w:tplc="4BC086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615E11F2"/>
    <w:multiLevelType w:val="multilevel"/>
    <w:tmpl w:val="3A5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B36C19"/>
    <w:multiLevelType w:val="multilevel"/>
    <w:tmpl w:val="9DE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45502"/>
    <w:multiLevelType w:val="multilevel"/>
    <w:tmpl w:val="D01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64D85"/>
    <w:multiLevelType w:val="multilevel"/>
    <w:tmpl w:val="389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28"/>
    <w:rsid w:val="0001373A"/>
    <w:rsid w:val="000151BC"/>
    <w:rsid w:val="000200AE"/>
    <w:rsid w:val="00021AE3"/>
    <w:rsid w:val="0003182B"/>
    <w:rsid w:val="00034D7E"/>
    <w:rsid w:val="00036020"/>
    <w:rsid w:val="000372C3"/>
    <w:rsid w:val="000466C8"/>
    <w:rsid w:val="000478F1"/>
    <w:rsid w:val="00052B35"/>
    <w:rsid w:val="00055B4B"/>
    <w:rsid w:val="0005682A"/>
    <w:rsid w:val="00056992"/>
    <w:rsid w:val="00060430"/>
    <w:rsid w:val="00062F18"/>
    <w:rsid w:val="0007023E"/>
    <w:rsid w:val="00072E43"/>
    <w:rsid w:val="000831AC"/>
    <w:rsid w:val="000833A5"/>
    <w:rsid w:val="00085707"/>
    <w:rsid w:val="000870CD"/>
    <w:rsid w:val="00087A8A"/>
    <w:rsid w:val="00091BF4"/>
    <w:rsid w:val="00091C21"/>
    <w:rsid w:val="00095C1B"/>
    <w:rsid w:val="000A0DF8"/>
    <w:rsid w:val="000A1299"/>
    <w:rsid w:val="000B2101"/>
    <w:rsid w:val="000B4EB4"/>
    <w:rsid w:val="000B608B"/>
    <w:rsid w:val="000C2D35"/>
    <w:rsid w:val="000C380F"/>
    <w:rsid w:val="000C6954"/>
    <w:rsid w:val="000D1D7B"/>
    <w:rsid w:val="000D2D77"/>
    <w:rsid w:val="000D41EC"/>
    <w:rsid w:val="000D4A43"/>
    <w:rsid w:val="000D5513"/>
    <w:rsid w:val="000E2714"/>
    <w:rsid w:val="000E325B"/>
    <w:rsid w:val="000E6246"/>
    <w:rsid w:val="000E7834"/>
    <w:rsid w:val="000F3D33"/>
    <w:rsid w:val="000F4DDB"/>
    <w:rsid w:val="000F6407"/>
    <w:rsid w:val="0010046D"/>
    <w:rsid w:val="00100ACC"/>
    <w:rsid w:val="001075CB"/>
    <w:rsid w:val="00107871"/>
    <w:rsid w:val="001177E7"/>
    <w:rsid w:val="00121794"/>
    <w:rsid w:val="00122626"/>
    <w:rsid w:val="00125419"/>
    <w:rsid w:val="001259C4"/>
    <w:rsid w:val="00130F1D"/>
    <w:rsid w:val="00131855"/>
    <w:rsid w:val="00133C6D"/>
    <w:rsid w:val="001373E2"/>
    <w:rsid w:val="00141D2E"/>
    <w:rsid w:val="00150631"/>
    <w:rsid w:val="00153652"/>
    <w:rsid w:val="00162802"/>
    <w:rsid w:val="00163A93"/>
    <w:rsid w:val="00170189"/>
    <w:rsid w:val="00175FB7"/>
    <w:rsid w:val="001765D3"/>
    <w:rsid w:val="001803D9"/>
    <w:rsid w:val="00186AE9"/>
    <w:rsid w:val="00186FB1"/>
    <w:rsid w:val="001878B6"/>
    <w:rsid w:val="00187B7A"/>
    <w:rsid w:val="00187B9F"/>
    <w:rsid w:val="00194638"/>
    <w:rsid w:val="001A2089"/>
    <w:rsid w:val="001A2943"/>
    <w:rsid w:val="001A61E8"/>
    <w:rsid w:val="001A7094"/>
    <w:rsid w:val="001B79CE"/>
    <w:rsid w:val="001D3E9F"/>
    <w:rsid w:val="001E1E6C"/>
    <w:rsid w:val="001E239A"/>
    <w:rsid w:val="001E3F9E"/>
    <w:rsid w:val="001F23EB"/>
    <w:rsid w:val="001F334A"/>
    <w:rsid w:val="001F5FC8"/>
    <w:rsid w:val="00206B91"/>
    <w:rsid w:val="00211BBD"/>
    <w:rsid w:val="00211DDF"/>
    <w:rsid w:val="00212323"/>
    <w:rsid w:val="00214697"/>
    <w:rsid w:val="002147F5"/>
    <w:rsid w:val="00216A83"/>
    <w:rsid w:val="00217093"/>
    <w:rsid w:val="002215B2"/>
    <w:rsid w:val="0023402D"/>
    <w:rsid w:val="002352C0"/>
    <w:rsid w:val="00236F3E"/>
    <w:rsid w:val="00243417"/>
    <w:rsid w:val="002449CF"/>
    <w:rsid w:val="0024548B"/>
    <w:rsid w:val="0025336E"/>
    <w:rsid w:val="0025519D"/>
    <w:rsid w:val="002628BF"/>
    <w:rsid w:val="00270FBC"/>
    <w:rsid w:val="00272706"/>
    <w:rsid w:val="00282AB3"/>
    <w:rsid w:val="0028448F"/>
    <w:rsid w:val="00284688"/>
    <w:rsid w:val="00290777"/>
    <w:rsid w:val="002915AC"/>
    <w:rsid w:val="00292EE4"/>
    <w:rsid w:val="00293724"/>
    <w:rsid w:val="00293838"/>
    <w:rsid w:val="00293B1A"/>
    <w:rsid w:val="0029652E"/>
    <w:rsid w:val="002A127D"/>
    <w:rsid w:val="002A4F4D"/>
    <w:rsid w:val="002A5AF3"/>
    <w:rsid w:val="002A5FED"/>
    <w:rsid w:val="002B2270"/>
    <w:rsid w:val="002B37D9"/>
    <w:rsid w:val="002B3828"/>
    <w:rsid w:val="002B61EC"/>
    <w:rsid w:val="002B79A0"/>
    <w:rsid w:val="002C61E8"/>
    <w:rsid w:val="002D10F4"/>
    <w:rsid w:val="002D4CA4"/>
    <w:rsid w:val="002D73E1"/>
    <w:rsid w:val="002E1864"/>
    <w:rsid w:val="002E207E"/>
    <w:rsid w:val="002E46D3"/>
    <w:rsid w:val="00301BED"/>
    <w:rsid w:val="003048C8"/>
    <w:rsid w:val="003063BF"/>
    <w:rsid w:val="003079F9"/>
    <w:rsid w:val="00307A75"/>
    <w:rsid w:val="00311475"/>
    <w:rsid w:val="00312838"/>
    <w:rsid w:val="00315EE9"/>
    <w:rsid w:val="00322B8F"/>
    <w:rsid w:val="003258D4"/>
    <w:rsid w:val="00335908"/>
    <w:rsid w:val="00342100"/>
    <w:rsid w:val="003526AF"/>
    <w:rsid w:val="00361F2E"/>
    <w:rsid w:val="00373E91"/>
    <w:rsid w:val="00375BEB"/>
    <w:rsid w:val="00375E9B"/>
    <w:rsid w:val="00381C8F"/>
    <w:rsid w:val="00381DA6"/>
    <w:rsid w:val="003853C7"/>
    <w:rsid w:val="00390368"/>
    <w:rsid w:val="003A648B"/>
    <w:rsid w:val="003A7630"/>
    <w:rsid w:val="003B25C5"/>
    <w:rsid w:val="003B2A39"/>
    <w:rsid w:val="003C0675"/>
    <w:rsid w:val="003C2DE4"/>
    <w:rsid w:val="003C5670"/>
    <w:rsid w:val="003C78FC"/>
    <w:rsid w:val="003C7C87"/>
    <w:rsid w:val="003C7DB3"/>
    <w:rsid w:val="003D2243"/>
    <w:rsid w:val="003D4A9C"/>
    <w:rsid w:val="003D61FC"/>
    <w:rsid w:val="003E2AEC"/>
    <w:rsid w:val="003E2B10"/>
    <w:rsid w:val="003E4F4C"/>
    <w:rsid w:val="003E5317"/>
    <w:rsid w:val="003F0158"/>
    <w:rsid w:val="003F2D1E"/>
    <w:rsid w:val="003F36A4"/>
    <w:rsid w:val="003F426E"/>
    <w:rsid w:val="003F70F6"/>
    <w:rsid w:val="0040055B"/>
    <w:rsid w:val="00421E14"/>
    <w:rsid w:val="00431F93"/>
    <w:rsid w:val="004405F5"/>
    <w:rsid w:val="00445750"/>
    <w:rsid w:val="00450DE0"/>
    <w:rsid w:val="00455CA8"/>
    <w:rsid w:val="00460C94"/>
    <w:rsid w:val="004642A9"/>
    <w:rsid w:val="00465967"/>
    <w:rsid w:val="00471842"/>
    <w:rsid w:val="00473DE7"/>
    <w:rsid w:val="00487EF3"/>
    <w:rsid w:val="00495C02"/>
    <w:rsid w:val="00496527"/>
    <w:rsid w:val="004A08FF"/>
    <w:rsid w:val="004A0FE3"/>
    <w:rsid w:val="004A5C2C"/>
    <w:rsid w:val="004B4209"/>
    <w:rsid w:val="004B73BE"/>
    <w:rsid w:val="004C1783"/>
    <w:rsid w:val="004C3D14"/>
    <w:rsid w:val="004C4512"/>
    <w:rsid w:val="004D1838"/>
    <w:rsid w:val="004D1ECB"/>
    <w:rsid w:val="004D282B"/>
    <w:rsid w:val="004D5E38"/>
    <w:rsid w:val="004D6D26"/>
    <w:rsid w:val="004E0818"/>
    <w:rsid w:val="004F3D92"/>
    <w:rsid w:val="004F5F24"/>
    <w:rsid w:val="00500231"/>
    <w:rsid w:val="00504340"/>
    <w:rsid w:val="00513973"/>
    <w:rsid w:val="00513FE7"/>
    <w:rsid w:val="0051790D"/>
    <w:rsid w:val="005215CD"/>
    <w:rsid w:val="00523C17"/>
    <w:rsid w:val="005258F0"/>
    <w:rsid w:val="00527CA8"/>
    <w:rsid w:val="00531FBA"/>
    <w:rsid w:val="00533F32"/>
    <w:rsid w:val="00533F89"/>
    <w:rsid w:val="00536398"/>
    <w:rsid w:val="00541C4C"/>
    <w:rsid w:val="005441F4"/>
    <w:rsid w:val="00545BF7"/>
    <w:rsid w:val="00546A5E"/>
    <w:rsid w:val="005503D8"/>
    <w:rsid w:val="00550BE9"/>
    <w:rsid w:val="00551561"/>
    <w:rsid w:val="00553576"/>
    <w:rsid w:val="00560281"/>
    <w:rsid w:val="0056314E"/>
    <w:rsid w:val="005665FC"/>
    <w:rsid w:val="00571C8B"/>
    <w:rsid w:val="00572285"/>
    <w:rsid w:val="00573213"/>
    <w:rsid w:val="005835EA"/>
    <w:rsid w:val="00587438"/>
    <w:rsid w:val="00591F98"/>
    <w:rsid w:val="00593887"/>
    <w:rsid w:val="0059488A"/>
    <w:rsid w:val="005A081E"/>
    <w:rsid w:val="005A0971"/>
    <w:rsid w:val="005A4F08"/>
    <w:rsid w:val="005B1B94"/>
    <w:rsid w:val="005C31DB"/>
    <w:rsid w:val="005C39B7"/>
    <w:rsid w:val="005C59F5"/>
    <w:rsid w:val="005C5EAB"/>
    <w:rsid w:val="005C6561"/>
    <w:rsid w:val="005C675E"/>
    <w:rsid w:val="005D0AD5"/>
    <w:rsid w:val="005D289C"/>
    <w:rsid w:val="005D2C82"/>
    <w:rsid w:val="005D637A"/>
    <w:rsid w:val="005D7DDA"/>
    <w:rsid w:val="005E13FA"/>
    <w:rsid w:val="005E1F00"/>
    <w:rsid w:val="005E5DC4"/>
    <w:rsid w:val="005E70C6"/>
    <w:rsid w:val="005E7C5A"/>
    <w:rsid w:val="005F1900"/>
    <w:rsid w:val="005F2016"/>
    <w:rsid w:val="005F636C"/>
    <w:rsid w:val="005F6BC1"/>
    <w:rsid w:val="00600CB5"/>
    <w:rsid w:val="006019B1"/>
    <w:rsid w:val="006043B6"/>
    <w:rsid w:val="006053A8"/>
    <w:rsid w:val="0060630F"/>
    <w:rsid w:val="00607B55"/>
    <w:rsid w:val="00615FAC"/>
    <w:rsid w:val="00622C9E"/>
    <w:rsid w:val="00625FB5"/>
    <w:rsid w:val="0063315F"/>
    <w:rsid w:val="00635EE8"/>
    <w:rsid w:val="00636C24"/>
    <w:rsid w:val="0065364F"/>
    <w:rsid w:val="00657EA4"/>
    <w:rsid w:val="00660460"/>
    <w:rsid w:val="00661372"/>
    <w:rsid w:val="006740CD"/>
    <w:rsid w:val="00676B37"/>
    <w:rsid w:val="00680777"/>
    <w:rsid w:val="00681230"/>
    <w:rsid w:val="006838CC"/>
    <w:rsid w:val="006851BB"/>
    <w:rsid w:val="006910E3"/>
    <w:rsid w:val="00696B8B"/>
    <w:rsid w:val="006A46E2"/>
    <w:rsid w:val="006A4A07"/>
    <w:rsid w:val="006A554D"/>
    <w:rsid w:val="006A75C8"/>
    <w:rsid w:val="006B0F25"/>
    <w:rsid w:val="006B4708"/>
    <w:rsid w:val="006C78F5"/>
    <w:rsid w:val="006D0CBA"/>
    <w:rsid w:val="006D1335"/>
    <w:rsid w:val="006D4DBF"/>
    <w:rsid w:val="006E0FEE"/>
    <w:rsid w:val="006E3032"/>
    <w:rsid w:val="006E52F4"/>
    <w:rsid w:val="006E7FDC"/>
    <w:rsid w:val="006F0571"/>
    <w:rsid w:val="006F0CD0"/>
    <w:rsid w:val="006F55CF"/>
    <w:rsid w:val="006F5FB5"/>
    <w:rsid w:val="006F639D"/>
    <w:rsid w:val="006F67DD"/>
    <w:rsid w:val="0070380A"/>
    <w:rsid w:val="00705228"/>
    <w:rsid w:val="00720651"/>
    <w:rsid w:val="00721BE8"/>
    <w:rsid w:val="00721E16"/>
    <w:rsid w:val="00730650"/>
    <w:rsid w:val="0074358C"/>
    <w:rsid w:val="007440EC"/>
    <w:rsid w:val="007507AC"/>
    <w:rsid w:val="0075086B"/>
    <w:rsid w:val="00751782"/>
    <w:rsid w:val="007547C0"/>
    <w:rsid w:val="007565B7"/>
    <w:rsid w:val="0076093A"/>
    <w:rsid w:val="00766BC9"/>
    <w:rsid w:val="007751B0"/>
    <w:rsid w:val="00775976"/>
    <w:rsid w:val="0078202F"/>
    <w:rsid w:val="007A0157"/>
    <w:rsid w:val="007A1A22"/>
    <w:rsid w:val="007A2046"/>
    <w:rsid w:val="007A22D6"/>
    <w:rsid w:val="007A48E1"/>
    <w:rsid w:val="007A4FF9"/>
    <w:rsid w:val="007A539F"/>
    <w:rsid w:val="007B4CFD"/>
    <w:rsid w:val="007B5A9C"/>
    <w:rsid w:val="007B721B"/>
    <w:rsid w:val="007C033F"/>
    <w:rsid w:val="007D6819"/>
    <w:rsid w:val="007D7F9A"/>
    <w:rsid w:val="007E0C76"/>
    <w:rsid w:val="007E1015"/>
    <w:rsid w:val="007E3C01"/>
    <w:rsid w:val="007F5760"/>
    <w:rsid w:val="0080007B"/>
    <w:rsid w:val="008039CD"/>
    <w:rsid w:val="00803B79"/>
    <w:rsid w:val="00805BCA"/>
    <w:rsid w:val="0080642C"/>
    <w:rsid w:val="008145C7"/>
    <w:rsid w:val="008167D9"/>
    <w:rsid w:val="00816F8F"/>
    <w:rsid w:val="00823259"/>
    <w:rsid w:val="0082390F"/>
    <w:rsid w:val="008257F0"/>
    <w:rsid w:val="00826AE3"/>
    <w:rsid w:val="00830E60"/>
    <w:rsid w:val="00833F52"/>
    <w:rsid w:val="008408B8"/>
    <w:rsid w:val="00840CD2"/>
    <w:rsid w:val="00847A2A"/>
    <w:rsid w:val="00854443"/>
    <w:rsid w:val="00860E35"/>
    <w:rsid w:val="0087185C"/>
    <w:rsid w:val="00874264"/>
    <w:rsid w:val="0087596C"/>
    <w:rsid w:val="008878EA"/>
    <w:rsid w:val="00893ED4"/>
    <w:rsid w:val="008A1CFF"/>
    <w:rsid w:val="008A3D3D"/>
    <w:rsid w:val="008A5ABD"/>
    <w:rsid w:val="008A621F"/>
    <w:rsid w:val="008B6722"/>
    <w:rsid w:val="008C17D5"/>
    <w:rsid w:val="008C322D"/>
    <w:rsid w:val="008C6259"/>
    <w:rsid w:val="008C7915"/>
    <w:rsid w:val="008C79A7"/>
    <w:rsid w:val="008D06F4"/>
    <w:rsid w:val="008D5A28"/>
    <w:rsid w:val="008D6FC0"/>
    <w:rsid w:val="008E2EF0"/>
    <w:rsid w:val="008E3044"/>
    <w:rsid w:val="008E5ADE"/>
    <w:rsid w:val="008F2FAB"/>
    <w:rsid w:val="008F4D06"/>
    <w:rsid w:val="008F6E49"/>
    <w:rsid w:val="008F7789"/>
    <w:rsid w:val="009058A5"/>
    <w:rsid w:val="00906886"/>
    <w:rsid w:val="009131C9"/>
    <w:rsid w:val="00914FDC"/>
    <w:rsid w:val="0091757B"/>
    <w:rsid w:val="00920E34"/>
    <w:rsid w:val="00925C70"/>
    <w:rsid w:val="00926736"/>
    <w:rsid w:val="0092734A"/>
    <w:rsid w:val="00927E2F"/>
    <w:rsid w:val="00935B7C"/>
    <w:rsid w:val="0094015F"/>
    <w:rsid w:val="00941DFA"/>
    <w:rsid w:val="009424F0"/>
    <w:rsid w:val="00944775"/>
    <w:rsid w:val="00950908"/>
    <w:rsid w:val="009525EB"/>
    <w:rsid w:val="00955E7A"/>
    <w:rsid w:val="00970027"/>
    <w:rsid w:val="00970AA6"/>
    <w:rsid w:val="00981B1E"/>
    <w:rsid w:val="00991F32"/>
    <w:rsid w:val="009929CA"/>
    <w:rsid w:val="009A40B3"/>
    <w:rsid w:val="009A4E71"/>
    <w:rsid w:val="009A66ED"/>
    <w:rsid w:val="009B2940"/>
    <w:rsid w:val="009B633B"/>
    <w:rsid w:val="009C0E16"/>
    <w:rsid w:val="009C11DA"/>
    <w:rsid w:val="009C3054"/>
    <w:rsid w:val="009C3F7B"/>
    <w:rsid w:val="009C4435"/>
    <w:rsid w:val="009C482E"/>
    <w:rsid w:val="009C6590"/>
    <w:rsid w:val="009C68F7"/>
    <w:rsid w:val="009D099B"/>
    <w:rsid w:val="009D2D73"/>
    <w:rsid w:val="009D5488"/>
    <w:rsid w:val="009D5769"/>
    <w:rsid w:val="009D730E"/>
    <w:rsid w:val="009E136A"/>
    <w:rsid w:val="009E1522"/>
    <w:rsid w:val="009E22CF"/>
    <w:rsid w:val="009E289E"/>
    <w:rsid w:val="009E2AB0"/>
    <w:rsid w:val="009E2E2F"/>
    <w:rsid w:val="009E75AB"/>
    <w:rsid w:val="009F0C9B"/>
    <w:rsid w:val="009F25E9"/>
    <w:rsid w:val="009F361F"/>
    <w:rsid w:val="009F3AB4"/>
    <w:rsid w:val="009F4FA6"/>
    <w:rsid w:val="009F5F77"/>
    <w:rsid w:val="00A00A8D"/>
    <w:rsid w:val="00A00E5C"/>
    <w:rsid w:val="00A01B68"/>
    <w:rsid w:val="00A06711"/>
    <w:rsid w:val="00A07057"/>
    <w:rsid w:val="00A13E41"/>
    <w:rsid w:val="00A178D0"/>
    <w:rsid w:val="00A21D56"/>
    <w:rsid w:val="00A26F8C"/>
    <w:rsid w:val="00A27696"/>
    <w:rsid w:val="00A33965"/>
    <w:rsid w:val="00A41C19"/>
    <w:rsid w:val="00A44396"/>
    <w:rsid w:val="00A473EB"/>
    <w:rsid w:val="00A50EC2"/>
    <w:rsid w:val="00A5313E"/>
    <w:rsid w:val="00A5445A"/>
    <w:rsid w:val="00A60E6E"/>
    <w:rsid w:val="00A65E1E"/>
    <w:rsid w:val="00A6655C"/>
    <w:rsid w:val="00A74733"/>
    <w:rsid w:val="00A756D8"/>
    <w:rsid w:val="00A77E6C"/>
    <w:rsid w:val="00A856F2"/>
    <w:rsid w:val="00A859CC"/>
    <w:rsid w:val="00A87A47"/>
    <w:rsid w:val="00A90CA7"/>
    <w:rsid w:val="00A90F4D"/>
    <w:rsid w:val="00A93DB0"/>
    <w:rsid w:val="00A96847"/>
    <w:rsid w:val="00A96DE0"/>
    <w:rsid w:val="00AB217B"/>
    <w:rsid w:val="00AB3901"/>
    <w:rsid w:val="00AB47A0"/>
    <w:rsid w:val="00AB66B4"/>
    <w:rsid w:val="00AC33C7"/>
    <w:rsid w:val="00AC351F"/>
    <w:rsid w:val="00AC3B80"/>
    <w:rsid w:val="00AC40C1"/>
    <w:rsid w:val="00AD1909"/>
    <w:rsid w:val="00AD2347"/>
    <w:rsid w:val="00AD2D42"/>
    <w:rsid w:val="00AD3564"/>
    <w:rsid w:val="00AD6184"/>
    <w:rsid w:val="00AD6F69"/>
    <w:rsid w:val="00AD79EA"/>
    <w:rsid w:val="00AD7F35"/>
    <w:rsid w:val="00AE0FA8"/>
    <w:rsid w:val="00AE22CD"/>
    <w:rsid w:val="00AF432F"/>
    <w:rsid w:val="00B05629"/>
    <w:rsid w:val="00B071BB"/>
    <w:rsid w:val="00B10D37"/>
    <w:rsid w:val="00B11B3F"/>
    <w:rsid w:val="00B24874"/>
    <w:rsid w:val="00B257A8"/>
    <w:rsid w:val="00B278E6"/>
    <w:rsid w:val="00B3175D"/>
    <w:rsid w:val="00B40BC4"/>
    <w:rsid w:val="00B421D6"/>
    <w:rsid w:val="00B4552D"/>
    <w:rsid w:val="00B50A73"/>
    <w:rsid w:val="00B50CDB"/>
    <w:rsid w:val="00B51E65"/>
    <w:rsid w:val="00B573C7"/>
    <w:rsid w:val="00B6020D"/>
    <w:rsid w:val="00B60A8F"/>
    <w:rsid w:val="00B629DF"/>
    <w:rsid w:val="00B678C6"/>
    <w:rsid w:val="00B72B85"/>
    <w:rsid w:val="00B72EE9"/>
    <w:rsid w:val="00B7392D"/>
    <w:rsid w:val="00B76BF4"/>
    <w:rsid w:val="00B8010B"/>
    <w:rsid w:val="00B80A76"/>
    <w:rsid w:val="00B8282D"/>
    <w:rsid w:val="00B837BD"/>
    <w:rsid w:val="00B850C0"/>
    <w:rsid w:val="00B874F1"/>
    <w:rsid w:val="00B90980"/>
    <w:rsid w:val="00BA4079"/>
    <w:rsid w:val="00BA42BA"/>
    <w:rsid w:val="00BA6971"/>
    <w:rsid w:val="00BB4B45"/>
    <w:rsid w:val="00BB6DCB"/>
    <w:rsid w:val="00BC030F"/>
    <w:rsid w:val="00BD2EE6"/>
    <w:rsid w:val="00BD3F84"/>
    <w:rsid w:val="00BD4785"/>
    <w:rsid w:val="00BD528D"/>
    <w:rsid w:val="00BD667B"/>
    <w:rsid w:val="00BE0359"/>
    <w:rsid w:val="00BE6E2A"/>
    <w:rsid w:val="00BF27CB"/>
    <w:rsid w:val="00C00469"/>
    <w:rsid w:val="00C011B6"/>
    <w:rsid w:val="00C0412D"/>
    <w:rsid w:val="00C04C55"/>
    <w:rsid w:val="00C0532E"/>
    <w:rsid w:val="00C059D6"/>
    <w:rsid w:val="00C0784D"/>
    <w:rsid w:val="00C15CA4"/>
    <w:rsid w:val="00C1717C"/>
    <w:rsid w:val="00C17358"/>
    <w:rsid w:val="00C2050D"/>
    <w:rsid w:val="00C247F5"/>
    <w:rsid w:val="00C248D9"/>
    <w:rsid w:val="00C2691E"/>
    <w:rsid w:val="00C271FB"/>
    <w:rsid w:val="00C278AC"/>
    <w:rsid w:val="00C278D6"/>
    <w:rsid w:val="00C32FF1"/>
    <w:rsid w:val="00C332B6"/>
    <w:rsid w:val="00C46A19"/>
    <w:rsid w:val="00C47253"/>
    <w:rsid w:val="00C4786F"/>
    <w:rsid w:val="00C50B31"/>
    <w:rsid w:val="00C55148"/>
    <w:rsid w:val="00C57F17"/>
    <w:rsid w:val="00C629D3"/>
    <w:rsid w:val="00C6615E"/>
    <w:rsid w:val="00C72280"/>
    <w:rsid w:val="00C7459D"/>
    <w:rsid w:val="00C74ACD"/>
    <w:rsid w:val="00C74D25"/>
    <w:rsid w:val="00C7644F"/>
    <w:rsid w:val="00C7765C"/>
    <w:rsid w:val="00C77927"/>
    <w:rsid w:val="00C804B4"/>
    <w:rsid w:val="00C826DF"/>
    <w:rsid w:val="00C82853"/>
    <w:rsid w:val="00C82972"/>
    <w:rsid w:val="00C83FD2"/>
    <w:rsid w:val="00C90170"/>
    <w:rsid w:val="00C91698"/>
    <w:rsid w:val="00C92B0F"/>
    <w:rsid w:val="00C9384D"/>
    <w:rsid w:val="00CA6D32"/>
    <w:rsid w:val="00CA7DDF"/>
    <w:rsid w:val="00CB7807"/>
    <w:rsid w:val="00CC14DB"/>
    <w:rsid w:val="00CC2158"/>
    <w:rsid w:val="00CC3052"/>
    <w:rsid w:val="00CD070C"/>
    <w:rsid w:val="00CD3C7C"/>
    <w:rsid w:val="00CE0C1F"/>
    <w:rsid w:val="00CE7A7E"/>
    <w:rsid w:val="00CF0568"/>
    <w:rsid w:val="00CF58F9"/>
    <w:rsid w:val="00D03E90"/>
    <w:rsid w:val="00D04521"/>
    <w:rsid w:val="00D06540"/>
    <w:rsid w:val="00D132B7"/>
    <w:rsid w:val="00D136C6"/>
    <w:rsid w:val="00D1427E"/>
    <w:rsid w:val="00D153DA"/>
    <w:rsid w:val="00D1554C"/>
    <w:rsid w:val="00D1670A"/>
    <w:rsid w:val="00D16CB8"/>
    <w:rsid w:val="00D321F8"/>
    <w:rsid w:val="00D35CA9"/>
    <w:rsid w:val="00D36A34"/>
    <w:rsid w:val="00D44A0B"/>
    <w:rsid w:val="00D45ACA"/>
    <w:rsid w:val="00D46FAD"/>
    <w:rsid w:val="00D5655A"/>
    <w:rsid w:val="00D57405"/>
    <w:rsid w:val="00D629CE"/>
    <w:rsid w:val="00D82A8C"/>
    <w:rsid w:val="00D8359E"/>
    <w:rsid w:val="00D836CC"/>
    <w:rsid w:val="00D9001A"/>
    <w:rsid w:val="00D926EB"/>
    <w:rsid w:val="00D96513"/>
    <w:rsid w:val="00DA54CB"/>
    <w:rsid w:val="00DA6283"/>
    <w:rsid w:val="00DB00C2"/>
    <w:rsid w:val="00DB3763"/>
    <w:rsid w:val="00DB4CC0"/>
    <w:rsid w:val="00DC2775"/>
    <w:rsid w:val="00DC29F0"/>
    <w:rsid w:val="00DC5C7D"/>
    <w:rsid w:val="00DD3F71"/>
    <w:rsid w:val="00DE1119"/>
    <w:rsid w:val="00DE7FCB"/>
    <w:rsid w:val="00DF068B"/>
    <w:rsid w:val="00DF3363"/>
    <w:rsid w:val="00E009DE"/>
    <w:rsid w:val="00E06B50"/>
    <w:rsid w:val="00E12A3C"/>
    <w:rsid w:val="00E17869"/>
    <w:rsid w:val="00E23B37"/>
    <w:rsid w:val="00E33277"/>
    <w:rsid w:val="00E45A64"/>
    <w:rsid w:val="00E4765A"/>
    <w:rsid w:val="00E53499"/>
    <w:rsid w:val="00E57F01"/>
    <w:rsid w:val="00E60B1C"/>
    <w:rsid w:val="00E61B64"/>
    <w:rsid w:val="00E630DF"/>
    <w:rsid w:val="00E648C0"/>
    <w:rsid w:val="00E74550"/>
    <w:rsid w:val="00E74EAF"/>
    <w:rsid w:val="00E77DFD"/>
    <w:rsid w:val="00E80324"/>
    <w:rsid w:val="00E81068"/>
    <w:rsid w:val="00E83779"/>
    <w:rsid w:val="00E849B0"/>
    <w:rsid w:val="00E86330"/>
    <w:rsid w:val="00E91B47"/>
    <w:rsid w:val="00E92248"/>
    <w:rsid w:val="00E92D16"/>
    <w:rsid w:val="00E940C4"/>
    <w:rsid w:val="00E9500C"/>
    <w:rsid w:val="00E966D3"/>
    <w:rsid w:val="00E97DDE"/>
    <w:rsid w:val="00EA101F"/>
    <w:rsid w:val="00EB4CD6"/>
    <w:rsid w:val="00EB624F"/>
    <w:rsid w:val="00EC468A"/>
    <w:rsid w:val="00EC4A45"/>
    <w:rsid w:val="00EC5698"/>
    <w:rsid w:val="00EC6523"/>
    <w:rsid w:val="00EC69B0"/>
    <w:rsid w:val="00EC714C"/>
    <w:rsid w:val="00EE2EAF"/>
    <w:rsid w:val="00EE7935"/>
    <w:rsid w:val="00EE7BE9"/>
    <w:rsid w:val="00EF23F1"/>
    <w:rsid w:val="00EF552D"/>
    <w:rsid w:val="00EF58B1"/>
    <w:rsid w:val="00EF5BF0"/>
    <w:rsid w:val="00F06BE4"/>
    <w:rsid w:val="00F11BD3"/>
    <w:rsid w:val="00F11D9A"/>
    <w:rsid w:val="00F17DC6"/>
    <w:rsid w:val="00F20310"/>
    <w:rsid w:val="00F2487E"/>
    <w:rsid w:val="00F26AAC"/>
    <w:rsid w:val="00F3542E"/>
    <w:rsid w:val="00F46644"/>
    <w:rsid w:val="00F46C60"/>
    <w:rsid w:val="00F50B22"/>
    <w:rsid w:val="00F60C94"/>
    <w:rsid w:val="00F65938"/>
    <w:rsid w:val="00F669D6"/>
    <w:rsid w:val="00F70D6B"/>
    <w:rsid w:val="00F71165"/>
    <w:rsid w:val="00F717E7"/>
    <w:rsid w:val="00F7251C"/>
    <w:rsid w:val="00F84617"/>
    <w:rsid w:val="00F87DFF"/>
    <w:rsid w:val="00F936B2"/>
    <w:rsid w:val="00FA0A1B"/>
    <w:rsid w:val="00FA19DA"/>
    <w:rsid w:val="00FA4FAB"/>
    <w:rsid w:val="00FA6FFB"/>
    <w:rsid w:val="00FA704E"/>
    <w:rsid w:val="00FB258F"/>
    <w:rsid w:val="00FB25D5"/>
    <w:rsid w:val="00FB356B"/>
    <w:rsid w:val="00FB4564"/>
    <w:rsid w:val="00FB5D05"/>
    <w:rsid w:val="00FB6570"/>
    <w:rsid w:val="00FC2466"/>
    <w:rsid w:val="00FC28DF"/>
    <w:rsid w:val="00FC5F06"/>
    <w:rsid w:val="00FC5F95"/>
    <w:rsid w:val="00FD17F3"/>
    <w:rsid w:val="00FD2687"/>
    <w:rsid w:val="00FF3CDC"/>
    <w:rsid w:val="00FF410A"/>
    <w:rsid w:val="00FF4557"/>
    <w:rsid w:val="00FF4A03"/>
    <w:rsid w:val="00FF6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4D896"/>
  <w15:chartTrackingRefBased/>
  <w15:docId w15:val="{821D7CAD-2B0B-F344-B4ED-881423F9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49B0"/>
    <w:rPr>
      <w:sz w:val="24"/>
      <w:szCs w:val="24"/>
    </w:rPr>
  </w:style>
  <w:style w:type="paragraph" w:styleId="berschrift1">
    <w:name w:val="heading 1"/>
    <w:basedOn w:val="Standard"/>
    <w:next w:val="Standard"/>
    <w:link w:val="berschrift1Zchn"/>
    <w:qFormat/>
    <w:rsid w:val="009C6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qFormat/>
    <w:pPr>
      <w:keepNext/>
      <w:tabs>
        <w:tab w:val="left" w:pos="2836"/>
        <w:tab w:val="left" w:pos="5387"/>
        <w:tab w:val="left" w:pos="8080"/>
      </w:tabs>
      <w:outlineLvl w:val="2"/>
    </w:pPr>
    <w:rPr>
      <w:rFonts w:ascii="Arial" w:hAnsi="Arial"/>
      <w:b/>
      <w:sz w:val="1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 w:val="22"/>
      <w:szCs w:val="20"/>
    </w:rPr>
  </w:style>
  <w:style w:type="paragraph" w:styleId="Fuzeile">
    <w:name w:val="footer"/>
    <w:basedOn w:val="Standard"/>
    <w:link w:val="FuzeileZchn"/>
    <w:pPr>
      <w:tabs>
        <w:tab w:val="center" w:pos="4536"/>
        <w:tab w:val="right" w:pos="9072"/>
      </w:tabs>
    </w:pPr>
    <w:rPr>
      <w:rFonts w:ascii="Arial" w:hAnsi="Arial"/>
      <w:sz w:val="22"/>
      <w:szCs w:val="20"/>
    </w:rPr>
  </w:style>
  <w:style w:type="paragraph" w:styleId="Textkrper">
    <w:name w:val="Body Text"/>
    <w:basedOn w:val="Standard"/>
    <w:rPr>
      <w:rFonts w:ascii="Arial" w:hAnsi="Arial"/>
      <w:b/>
      <w:sz w:val="18"/>
      <w:szCs w:val="20"/>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3C78FC"/>
    <w:pPr>
      <w:shd w:val="clear" w:color="auto" w:fill="000080"/>
    </w:pPr>
    <w:rPr>
      <w:rFonts w:ascii="Tahoma" w:hAnsi="Tahoma" w:cs="Tahoma"/>
      <w:sz w:val="20"/>
      <w:szCs w:val="20"/>
    </w:rPr>
  </w:style>
  <w:style w:type="character" w:customStyle="1" w:styleId="KopfzeileZchn">
    <w:name w:val="Kopfzeile Zchn"/>
    <w:link w:val="Kopfzeile"/>
    <w:uiPriority w:val="99"/>
    <w:rsid w:val="004D282B"/>
    <w:rPr>
      <w:rFonts w:ascii="Arial" w:hAnsi="Arial"/>
      <w:sz w:val="22"/>
    </w:rPr>
  </w:style>
  <w:style w:type="character" w:customStyle="1" w:styleId="FuzeileZchn">
    <w:name w:val="Fußzeile Zchn"/>
    <w:link w:val="Fuzeile"/>
    <w:rsid w:val="004D282B"/>
    <w:rPr>
      <w:rFonts w:ascii="Arial" w:hAnsi="Arial"/>
      <w:sz w:val="22"/>
    </w:rPr>
  </w:style>
  <w:style w:type="paragraph" w:customStyle="1" w:styleId="KeinAbsatzformat">
    <w:name w:val="[Kein Absatzformat]"/>
    <w:rsid w:val="000D41EC"/>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NichtaufgelsteErwhnung1">
    <w:name w:val="Nicht aufgelöste Erwähnung1"/>
    <w:basedOn w:val="Absatz-Standardschriftart"/>
    <w:uiPriority w:val="99"/>
    <w:semiHidden/>
    <w:unhideWhenUsed/>
    <w:rsid w:val="007A0157"/>
    <w:rPr>
      <w:color w:val="605E5C"/>
      <w:shd w:val="clear" w:color="auto" w:fill="E1DFDD"/>
    </w:rPr>
  </w:style>
  <w:style w:type="paragraph" w:customStyle="1" w:styleId="BITOPresseinfoFlietext">
    <w:name w:val="BITO Presseinfo Fließtext"/>
    <w:basedOn w:val="Standard"/>
    <w:link w:val="BITOPresseinfoFlietextZchn"/>
    <w:qFormat/>
    <w:rsid w:val="001075CB"/>
    <w:pPr>
      <w:widowControl w:val="0"/>
      <w:autoSpaceDE w:val="0"/>
      <w:autoSpaceDN w:val="0"/>
      <w:adjustRightInd w:val="0"/>
      <w:spacing w:line="280" w:lineRule="exact"/>
    </w:pPr>
    <w:rPr>
      <w:rFonts w:ascii="Arial" w:hAnsi="Arial"/>
      <w:spacing w:val="4"/>
      <w:sz w:val="20"/>
      <w:szCs w:val="22"/>
    </w:rPr>
  </w:style>
  <w:style w:type="character" w:customStyle="1" w:styleId="BITOPresseinfoFlietextZchn">
    <w:name w:val="BITO Presseinfo Fließtext Zchn"/>
    <w:link w:val="BITOPresseinfoFlietext"/>
    <w:rsid w:val="001075CB"/>
    <w:rPr>
      <w:rFonts w:ascii="Arial" w:hAnsi="Arial"/>
      <w:spacing w:val="4"/>
      <w:szCs w:val="22"/>
    </w:rPr>
  </w:style>
  <w:style w:type="paragraph" w:customStyle="1" w:styleId="Vorgabetext">
    <w:name w:val="Vorgabetext"/>
    <w:basedOn w:val="Standard"/>
    <w:uiPriority w:val="99"/>
    <w:rsid w:val="001075CB"/>
    <w:rPr>
      <w:szCs w:val="20"/>
      <w:lang w:val="en-US"/>
    </w:rPr>
  </w:style>
  <w:style w:type="paragraph" w:customStyle="1" w:styleId="BITOPresseinfoFlietextklein">
    <w:name w:val="BITO Presseinfo Fließtext klein"/>
    <w:basedOn w:val="Standard"/>
    <w:link w:val="BITOPresseinfoFlietextkleinZchn"/>
    <w:qFormat/>
    <w:rsid w:val="001075CB"/>
    <w:pPr>
      <w:spacing w:line="276" w:lineRule="auto"/>
    </w:pPr>
    <w:rPr>
      <w:rFonts w:ascii="Arial" w:hAnsi="Arial" w:cs="Arial"/>
      <w:bCs/>
      <w:spacing w:val="4"/>
      <w:sz w:val="16"/>
      <w:szCs w:val="18"/>
      <w:lang w:val="en-US"/>
    </w:rPr>
  </w:style>
  <w:style w:type="character" w:customStyle="1" w:styleId="BITOPresseinfoFlietextkleinZchn">
    <w:name w:val="BITO Presseinfo Fließtext klein Zchn"/>
    <w:basedOn w:val="Absatz-Standardschriftart"/>
    <w:link w:val="BITOPresseinfoFlietextklein"/>
    <w:rsid w:val="001075CB"/>
    <w:rPr>
      <w:rFonts w:ascii="Arial" w:hAnsi="Arial" w:cs="Arial"/>
      <w:bCs/>
      <w:spacing w:val="4"/>
      <w:sz w:val="16"/>
      <w:szCs w:val="18"/>
      <w:lang w:val="en-US"/>
    </w:rPr>
  </w:style>
  <w:style w:type="character" w:styleId="Kommentarzeichen">
    <w:name w:val="annotation reference"/>
    <w:basedOn w:val="Absatz-Standardschriftart"/>
    <w:rsid w:val="00847A2A"/>
    <w:rPr>
      <w:sz w:val="16"/>
      <w:szCs w:val="16"/>
    </w:rPr>
  </w:style>
  <w:style w:type="paragraph" w:styleId="Kommentartext">
    <w:name w:val="annotation text"/>
    <w:basedOn w:val="Standard"/>
    <w:link w:val="KommentartextZchn"/>
    <w:rsid w:val="00847A2A"/>
    <w:rPr>
      <w:sz w:val="20"/>
      <w:szCs w:val="20"/>
    </w:rPr>
  </w:style>
  <w:style w:type="character" w:customStyle="1" w:styleId="KommentartextZchn">
    <w:name w:val="Kommentartext Zchn"/>
    <w:basedOn w:val="Absatz-Standardschriftart"/>
    <w:link w:val="Kommentartext"/>
    <w:rsid w:val="00847A2A"/>
  </w:style>
  <w:style w:type="paragraph" w:styleId="Kommentarthema">
    <w:name w:val="annotation subject"/>
    <w:basedOn w:val="Kommentartext"/>
    <w:next w:val="Kommentartext"/>
    <w:link w:val="KommentarthemaZchn"/>
    <w:semiHidden/>
    <w:unhideWhenUsed/>
    <w:rsid w:val="00847A2A"/>
    <w:rPr>
      <w:b/>
      <w:bCs/>
    </w:rPr>
  </w:style>
  <w:style w:type="character" w:customStyle="1" w:styleId="KommentarthemaZchn">
    <w:name w:val="Kommentarthema Zchn"/>
    <w:basedOn w:val="KommentartextZchn"/>
    <w:link w:val="Kommentarthema"/>
    <w:semiHidden/>
    <w:rsid w:val="00847A2A"/>
    <w:rPr>
      <w:b/>
      <w:bCs/>
    </w:rPr>
  </w:style>
  <w:style w:type="character" w:styleId="NichtaufgelsteErwhnung">
    <w:name w:val="Unresolved Mention"/>
    <w:basedOn w:val="Absatz-Standardschriftart"/>
    <w:uiPriority w:val="99"/>
    <w:semiHidden/>
    <w:unhideWhenUsed/>
    <w:rsid w:val="00FA4FAB"/>
    <w:rPr>
      <w:color w:val="605E5C"/>
      <w:shd w:val="clear" w:color="auto" w:fill="E1DFDD"/>
    </w:rPr>
  </w:style>
  <w:style w:type="character" w:styleId="BesuchterLink">
    <w:name w:val="FollowedHyperlink"/>
    <w:basedOn w:val="Absatz-Standardschriftart"/>
    <w:rsid w:val="00FA4FAB"/>
    <w:rPr>
      <w:color w:val="954F72" w:themeColor="followedHyperlink"/>
      <w:u w:val="single"/>
    </w:rPr>
  </w:style>
  <w:style w:type="paragraph" w:customStyle="1" w:styleId="bodytext">
    <w:name w:val="bodytext"/>
    <w:basedOn w:val="Standard"/>
    <w:rsid w:val="00A93DB0"/>
    <w:pPr>
      <w:spacing w:before="100" w:beforeAutospacing="1" w:after="100" w:afterAutospacing="1"/>
    </w:pPr>
  </w:style>
  <w:style w:type="paragraph" w:styleId="StandardWeb">
    <w:name w:val="Normal (Web)"/>
    <w:basedOn w:val="Standard"/>
    <w:uiPriority w:val="99"/>
    <w:unhideWhenUsed/>
    <w:rsid w:val="00A26F8C"/>
    <w:pPr>
      <w:spacing w:before="100" w:beforeAutospacing="1" w:after="100" w:afterAutospacing="1"/>
    </w:pPr>
  </w:style>
  <w:style w:type="character" w:customStyle="1" w:styleId="berschrift1Zchn">
    <w:name w:val="Überschrift 1 Zchn"/>
    <w:basedOn w:val="Absatz-Standardschriftart"/>
    <w:link w:val="berschrift1"/>
    <w:rsid w:val="009C659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431F93"/>
  </w:style>
  <w:style w:type="paragraph" w:styleId="Listenabsatz">
    <w:name w:val="List Paragraph"/>
    <w:basedOn w:val="Standard"/>
    <w:uiPriority w:val="34"/>
    <w:qFormat/>
    <w:rsid w:val="006F55CF"/>
    <w:pPr>
      <w:ind w:left="720"/>
      <w:contextualSpacing/>
    </w:pPr>
  </w:style>
  <w:style w:type="character" w:styleId="Hervorhebung">
    <w:name w:val="Emphasis"/>
    <w:basedOn w:val="Absatz-Standardschriftart"/>
    <w:qFormat/>
    <w:rsid w:val="00500231"/>
    <w:rPr>
      <w:i/>
      <w:iCs/>
    </w:rPr>
  </w:style>
  <w:style w:type="paragraph" w:customStyle="1" w:styleId="paragraph">
    <w:name w:val="paragraph"/>
    <w:basedOn w:val="Standard"/>
    <w:rsid w:val="00C57F17"/>
    <w:pPr>
      <w:spacing w:before="100" w:beforeAutospacing="1" w:after="100" w:afterAutospacing="1"/>
    </w:pPr>
  </w:style>
  <w:style w:type="character" w:customStyle="1" w:styleId="normaltextrun">
    <w:name w:val="normaltextrun"/>
    <w:basedOn w:val="Absatz-Standardschriftart"/>
    <w:rsid w:val="00C57F17"/>
  </w:style>
  <w:style w:type="character" w:customStyle="1" w:styleId="eop">
    <w:name w:val="eop"/>
    <w:basedOn w:val="Absatz-Standardschriftart"/>
    <w:rsid w:val="00C5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9986">
      <w:bodyDiv w:val="1"/>
      <w:marLeft w:val="0"/>
      <w:marRight w:val="0"/>
      <w:marTop w:val="0"/>
      <w:marBottom w:val="0"/>
      <w:divBdr>
        <w:top w:val="none" w:sz="0" w:space="0" w:color="auto"/>
        <w:left w:val="none" w:sz="0" w:space="0" w:color="auto"/>
        <w:bottom w:val="none" w:sz="0" w:space="0" w:color="auto"/>
        <w:right w:val="none" w:sz="0" w:space="0" w:color="auto"/>
      </w:divBdr>
    </w:div>
    <w:div w:id="148059236">
      <w:bodyDiv w:val="1"/>
      <w:marLeft w:val="0"/>
      <w:marRight w:val="0"/>
      <w:marTop w:val="0"/>
      <w:marBottom w:val="0"/>
      <w:divBdr>
        <w:top w:val="none" w:sz="0" w:space="0" w:color="auto"/>
        <w:left w:val="none" w:sz="0" w:space="0" w:color="auto"/>
        <w:bottom w:val="none" w:sz="0" w:space="0" w:color="auto"/>
        <w:right w:val="none" w:sz="0" w:space="0" w:color="auto"/>
      </w:divBdr>
    </w:div>
    <w:div w:id="319967413">
      <w:bodyDiv w:val="1"/>
      <w:marLeft w:val="0"/>
      <w:marRight w:val="0"/>
      <w:marTop w:val="0"/>
      <w:marBottom w:val="0"/>
      <w:divBdr>
        <w:top w:val="none" w:sz="0" w:space="0" w:color="auto"/>
        <w:left w:val="none" w:sz="0" w:space="0" w:color="auto"/>
        <w:bottom w:val="none" w:sz="0" w:space="0" w:color="auto"/>
        <w:right w:val="none" w:sz="0" w:space="0" w:color="auto"/>
      </w:divBdr>
    </w:div>
    <w:div w:id="358509113">
      <w:bodyDiv w:val="1"/>
      <w:marLeft w:val="0"/>
      <w:marRight w:val="0"/>
      <w:marTop w:val="0"/>
      <w:marBottom w:val="0"/>
      <w:divBdr>
        <w:top w:val="none" w:sz="0" w:space="0" w:color="auto"/>
        <w:left w:val="none" w:sz="0" w:space="0" w:color="auto"/>
        <w:bottom w:val="none" w:sz="0" w:space="0" w:color="auto"/>
        <w:right w:val="none" w:sz="0" w:space="0" w:color="auto"/>
      </w:divBdr>
    </w:div>
    <w:div w:id="386803899">
      <w:bodyDiv w:val="1"/>
      <w:marLeft w:val="0"/>
      <w:marRight w:val="0"/>
      <w:marTop w:val="0"/>
      <w:marBottom w:val="0"/>
      <w:divBdr>
        <w:top w:val="none" w:sz="0" w:space="0" w:color="auto"/>
        <w:left w:val="none" w:sz="0" w:space="0" w:color="auto"/>
        <w:bottom w:val="none" w:sz="0" w:space="0" w:color="auto"/>
        <w:right w:val="none" w:sz="0" w:space="0" w:color="auto"/>
      </w:divBdr>
      <w:divsChild>
        <w:div w:id="1992976542">
          <w:marLeft w:val="0"/>
          <w:marRight w:val="0"/>
          <w:marTop w:val="0"/>
          <w:marBottom w:val="0"/>
          <w:divBdr>
            <w:top w:val="none" w:sz="0" w:space="0" w:color="auto"/>
            <w:left w:val="none" w:sz="0" w:space="0" w:color="auto"/>
            <w:bottom w:val="none" w:sz="0" w:space="0" w:color="auto"/>
            <w:right w:val="none" w:sz="0" w:space="0" w:color="auto"/>
          </w:divBdr>
          <w:divsChild>
            <w:div w:id="1814253747">
              <w:marLeft w:val="0"/>
              <w:marRight w:val="0"/>
              <w:marTop w:val="0"/>
              <w:marBottom w:val="0"/>
              <w:divBdr>
                <w:top w:val="none" w:sz="0" w:space="0" w:color="auto"/>
                <w:left w:val="none" w:sz="0" w:space="0" w:color="auto"/>
                <w:bottom w:val="none" w:sz="0" w:space="0" w:color="auto"/>
                <w:right w:val="none" w:sz="0" w:space="0" w:color="auto"/>
              </w:divBdr>
              <w:divsChild>
                <w:div w:id="975259249">
                  <w:marLeft w:val="0"/>
                  <w:marRight w:val="0"/>
                  <w:marTop w:val="0"/>
                  <w:marBottom w:val="0"/>
                  <w:divBdr>
                    <w:top w:val="none" w:sz="0" w:space="0" w:color="auto"/>
                    <w:left w:val="none" w:sz="0" w:space="0" w:color="auto"/>
                    <w:bottom w:val="none" w:sz="0" w:space="0" w:color="auto"/>
                    <w:right w:val="none" w:sz="0" w:space="0" w:color="auto"/>
                  </w:divBdr>
                  <w:divsChild>
                    <w:div w:id="86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2478">
      <w:bodyDiv w:val="1"/>
      <w:marLeft w:val="0"/>
      <w:marRight w:val="0"/>
      <w:marTop w:val="0"/>
      <w:marBottom w:val="0"/>
      <w:divBdr>
        <w:top w:val="none" w:sz="0" w:space="0" w:color="auto"/>
        <w:left w:val="none" w:sz="0" w:space="0" w:color="auto"/>
        <w:bottom w:val="none" w:sz="0" w:space="0" w:color="auto"/>
        <w:right w:val="none" w:sz="0" w:space="0" w:color="auto"/>
      </w:divBdr>
    </w:div>
    <w:div w:id="471945615">
      <w:bodyDiv w:val="1"/>
      <w:marLeft w:val="0"/>
      <w:marRight w:val="0"/>
      <w:marTop w:val="0"/>
      <w:marBottom w:val="0"/>
      <w:divBdr>
        <w:top w:val="none" w:sz="0" w:space="0" w:color="auto"/>
        <w:left w:val="none" w:sz="0" w:space="0" w:color="auto"/>
        <w:bottom w:val="none" w:sz="0" w:space="0" w:color="auto"/>
        <w:right w:val="none" w:sz="0" w:space="0" w:color="auto"/>
      </w:divBdr>
    </w:div>
    <w:div w:id="827214835">
      <w:bodyDiv w:val="1"/>
      <w:marLeft w:val="0"/>
      <w:marRight w:val="0"/>
      <w:marTop w:val="0"/>
      <w:marBottom w:val="0"/>
      <w:divBdr>
        <w:top w:val="none" w:sz="0" w:space="0" w:color="auto"/>
        <w:left w:val="none" w:sz="0" w:space="0" w:color="auto"/>
        <w:bottom w:val="none" w:sz="0" w:space="0" w:color="auto"/>
        <w:right w:val="none" w:sz="0" w:space="0" w:color="auto"/>
      </w:divBdr>
    </w:div>
    <w:div w:id="830950307">
      <w:bodyDiv w:val="1"/>
      <w:marLeft w:val="0"/>
      <w:marRight w:val="0"/>
      <w:marTop w:val="0"/>
      <w:marBottom w:val="0"/>
      <w:divBdr>
        <w:top w:val="none" w:sz="0" w:space="0" w:color="auto"/>
        <w:left w:val="none" w:sz="0" w:space="0" w:color="auto"/>
        <w:bottom w:val="none" w:sz="0" w:space="0" w:color="auto"/>
        <w:right w:val="none" w:sz="0" w:space="0" w:color="auto"/>
      </w:divBdr>
    </w:div>
    <w:div w:id="995298348">
      <w:bodyDiv w:val="1"/>
      <w:marLeft w:val="0"/>
      <w:marRight w:val="0"/>
      <w:marTop w:val="0"/>
      <w:marBottom w:val="0"/>
      <w:divBdr>
        <w:top w:val="none" w:sz="0" w:space="0" w:color="auto"/>
        <w:left w:val="none" w:sz="0" w:space="0" w:color="auto"/>
        <w:bottom w:val="none" w:sz="0" w:space="0" w:color="auto"/>
        <w:right w:val="none" w:sz="0" w:space="0" w:color="auto"/>
      </w:divBdr>
      <w:divsChild>
        <w:div w:id="1195120289">
          <w:marLeft w:val="0"/>
          <w:marRight w:val="0"/>
          <w:marTop w:val="0"/>
          <w:marBottom w:val="0"/>
          <w:divBdr>
            <w:top w:val="none" w:sz="0" w:space="0" w:color="auto"/>
            <w:left w:val="none" w:sz="0" w:space="0" w:color="auto"/>
            <w:bottom w:val="none" w:sz="0" w:space="0" w:color="auto"/>
            <w:right w:val="none" w:sz="0" w:space="0" w:color="auto"/>
          </w:divBdr>
          <w:divsChild>
            <w:div w:id="1877162080">
              <w:marLeft w:val="0"/>
              <w:marRight w:val="0"/>
              <w:marTop w:val="0"/>
              <w:marBottom w:val="0"/>
              <w:divBdr>
                <w:top w:val="none" w:sz="0" w:space="0" w:color="auto"/>
                <w:left w:val="none" w:sz="0" w:space="0" w:color="auto"/>
                <w:bottom w:val="none" w:sz="0" w:space="0" w:color="auto"/>
                <w:right w:val="none" w:sz="0" w:space="0" w:color="auto"/>
              </w:divBdr>
              <w:divsChild>
                <w:div w:id="12212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99473">
      <w:bodyDiv w:val="1"/>
      <w:marLeft w:val="0"/>
      <w:marRight w:val="0"/>
      <w:marTop w:val="0"/>
      <w:marBottom w:val="0"/>
      <w:divBdr>
        <w:top w:val="none" w:sz="0" w:space="0" w:color="auto"/>
        <w:left w:val="none" w:sz="0" w:space="0" w:color="auto"/>
        <w:bottom w:val="none" w:sz="0" w:space="0" w:color="auto"/>
        <w:right w:val="none" w:sz="0" w:space="0" w:color="auto"/>
      </w:divBdr>
    </w:div>
    <w:div w:id="1045181785">
      <w:bodyDiv w:val="1"/>
      <w:marLeft w:val="0"/>
      <w:marRight w:val="0"/>
      <w:marTop w:val="0"/>
      <w:marBottom w:val="0"/>
      <w:divBdr>
        <w:top w:val="none" w:sz="0" w:space="0" w:color="auto"/>
        <w:left w:val="none" w:sz="0" w:space="0" w:color="auto"/>
        <w:bottom w:val="none" w:sz="0" w:space="0" w:color="auto"/>
        <w:right w:val="none" w:sz="0" w:space="0" w:color="auto"/>
      </w:divBdr>
      <w:divsChild>
        <w:div w:id="101416653">
          <w:marLeft w:val="0"/>
          <w:marRight w:val="0"/>
          <w:marTop w:val="0"/>
          <w:marBottom w:val="0"/>
          <w:divBdr>
            <w:top w:val="none" w:sz="0" w:space="0" w:color="auto"/>
            <w:left w:val="none" w:sz="0" w:space="0" w:color="auto"/>
            <w:bottom w:val="none" w:sz="0" w:space="0" w:color="auto"/>
            <w:right w:val="none" w:sz="0" w:space="0" w:color="auto"/>
          </w:divBdr>
          <w:divsChild>
            <w:div w:id="1599949319">
              <w:marLeft w:val="0"/>
              <w:marRight w:val="0"/>
              <w:marTop w:val="0"/>
              <w:marBottom w:val="0"/>
              <w:divBdr>
                <w:top w:val="none" w:sz="0" w:space="0" w:color="auto"/>
                <w:left w:val="none" w:sz="0" w:space="0" w:color="auto"/>
                <w:bottom w:val="none" w:sz="0" w:space="0" w:color="auto"/>
                <w:right w:val="none" w:sz="0" w:space="0" w:color="auto"/>
              </w:divBdr>
              <w:divsChild>
                <w:div w:id="661741343">
                  <w:marLeft w:val="0"/>
                  <w:marRight w:val="0"/>
                  <w:marTop w:val="0"/>
                  <w:marBottom w:val="0"/>
                  <w:divBdr>
                    <w:top w:val="none" w:sz="0" w:space="0" w:color="auto"/>
                    <w:left w:val="none" w:sz="0" w:space="0" w:color="auto"/>
                    <w:bottom w:val="none" w:sz="0" w:space="0" w:color="auto"/>
                    <w:right w:val="none" w:sz="0" w:space="0" w:color="auto"/>
                  </w:divBdr>
                  <w:divsChild>
                    <w:div w:id="642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3920">
      <w:bodyDiv w:val="1"/>
      <w:marLeft w:val="0"/>
      <w:marRight w:val="0"/>
      <w:marTop w:val="0"/>
      <w:marBottom w:val="0"/>
      <w:divBdr>
        <w:top w:val="none" w:sz="0" w:space="0" w:color="auto"/>
        <w:left w:val="none" w:sz="0" w:space="0" w:color="auto"/>
        <w:bottom w:val="none" w:sz="0" w:space="0" w:color="auto"/>
        <w:right w:val="none" w:sz="0" w:space="0" w:color="auto"/>
      </w:divBdr>
    </w:div>
    <w:div w:id="1100175381">
      <w:bodyDiv w:val="1"/>
      <w:marLeft w:val="0"/>
      <w:marRight w:val="0"/>
      <w:marTop w:val="0"/>
      <w:marBottom w:val="0"/>
      <w:divBdr>
        <w:top w:val="none" w:sz="0" w:space="0" w:color="auto"/>
        <w:left w:val="none" w:sz="0" w:space="0" w:color="auto"/>
        <w:bottom w:val="none" w:sz="0" w:space="0" w:color="auto"/>
        <w:right w:val="none" w:sz="0" w:space="0" w:color="auto"/>
      </w:divBdr>
    </w:div>
    <w:div w:id="1499926124">
      <w:bodyDiv w:val="1"/>
      <w:marLeft w:val="0"/>
      <w:marRight w:val="0"/>
      <w:marTop w:val="0"/>
      <w:marBottom w:val="0"/>
      <w:divBdr>
        <w:top w:val="none" w:sz="0" w:space="0" w:color="auto"/>
        <w:left w:val="none" w:sz="0" w:space="0" w:color="auto"/>
        <w:bottom w:val="none" w:sz="0" w:space="0" w:color="auto"/>
        <w:right w:val="none" w:sz="0" w:space="0" w:color="auto"/>
      </w:divBdr>
      <w:divsChild>
        <w:div w:id="256645861">
          <w:marLeft w:val="0"/>
          <w:marRight w:val="0"/>
          <w:marTop w:val="0"/>
          <w:marBottom w:val="0"/>
          <w:divBdr>
            <w:top w:val="none" w:sz="0" w:space="0" w:color="auto"/>
            <w:left w:val="none" w:sz="0" w:space="0" w:color="auto"/>
            <w:bottom w:val="none" w:sz="0" w:space="0" w:color="auto"/>
            <w:right w:val="none" w:sz="0" w:space="0" w:color="auto"/>
          </w:divBdr>
          <w:divsChild>
            <w:div w:id="1297491397">
              <w:marLeft w:val="0"/>
              <w:marRight w:val="0"/>
              <w:marTop w:val="0"/>
              <w:marBottom w:val="0"/>
              <w:divBdr>
                <w:top w:val="none" w:sz="0" w:space="0" w:color="auto"/>
                <w:left w:val="none" w:sz="0" w:space="0" w:color="auto"/>
                <w:bottom w:val="none" w:sz="0" w:space="0" w:color="auto"/>
                <w:right w:val="none" w:sz="0" w:space="0" w:color="auto"/>
              </w:divBdr>
              <w:divsChild>
                <w:div w:id="937254734">
                  <w:marLeft w:val="0"/>
                  <w:marRight w:val="0"/>
                  <w:marTop w:val="0"/>
                  <w:marBottom w:val="0"/>
                  <w:divBdr>
                    <w:top w:val="none" w:sz="0" w:space="0" w:color="auto"/>
                    <w:left w:val="none" w:sz="0" w:space="0" w:color="auto"/>
                    <w:bottom w:val="none" w:sz="0" w:space="0" w:color="auto"/>
                    <w:right w:val="none" w:sz="0" w:space="0" w:color="auto"/>
                  </w:divBdr>
                  <w:divsChild>
                    <w:div w:id="6122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06881">
      <w:bodyDiv w:val="1"/>
      <w:marLeft w:val="0"/>
      <w:marRight w:val="0"/>
      <w:marTop w:val="0"/>
      <w:marBottom w:val="0"/>
      <w:divBdr>
        <w:top w:val="none" w:sz="0" w:space="0" w:color="auto"/>
        <w:left w:val="none" w:sz="0" w:space="0" w:color="auto"/>
        <w:bottom w:val="none" w:sz="0" w:space="0" w:color="auto"/>
        <w:right w:val="none" w:sz="0" w:space="0" w:color="auto"/>
      </w:divBdr>
      <w:divsChild>
        <w:div w:id="1568757305">
          <w:marLeft w:val="0"/>
          <w:marRight w:val="0"/>
          <w:marTop w:val="0"/>
          <w:marBottom w:val="0"/>
          <w:divBdr>
            <w:top w:val="none" w:sz="0" w:space="0" w:color="auto"/>
            <w:left w:val="none" w:sz="0" w:space="0" w:color="auto"/>
            <w:bottom w:val="none" w:sz="0" w:space="0" w:color="auto"/>
            <w:right w:val="none" w:sz="0" w:space="0" w:color="auto"/>
          </w:divBdr>
          <w:divsChild>
            <w:div w:id="1636913717">
              <w:marLeft w:val="0"/>
              <w:marRight w:val="0"/>
              <w:marTop w:val="0"/>
              <w:marBottom w:val="0"/>
              <w:divBdr>
                <w:top w:val="none" w:sz="0" w:space="0" w:color="auto"/>
                <w:left w:val="none" w:sz="0" w:space="0" w:color="auto"/>
                <w:bottom w:val="none" w:sz="0" w:space="0" w:color="auto"/>
                <w:right w:val="none" w:sz="0" w:space="0" w:color="auto"/>
              </w:divBdr>
              <w:divsChild>
                <w:div w:id="1903713973">
                  <w:marLeft w:val="0"/>
                  <w:marRight w:val="0"/>
                  <w:marTop w:val="0"/>
                  <w:marBottom w:val="0"/>
                  <w:divBdr>
                    <w:top w:val="none" w:sz="0" w:space="0" w:color="auto"/>
                    <w:left w:val="none" w:sz="0" w:space="0" w:color="auto"/>
                    <w:bottom w:val="none" w:sz="0" w:space="0" w:color="auto"/>
                    <w:right w:val="none" w:sz="0" w:space="0" w:color="auto"/>
                  </w:divBdr>
                  <w:divsChild>
                    <w:div w:id="13298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83729">
      <w:bodyDiv w:val="1"/>
      <w:marLeft w:val="0"/>
      <w:marRight w:val="0"/>
      <w:marTop w:val="0"/>
      <w:marBottom w:val="0"/>
      <w:divBdr>
        <w:top w:val="none" w:sz="0" w:space="0" w:color="auto"/>
        <w:left w:val="none" w:sz="0" w:space="0" w:color="auto"/>
        <w:bottom w:val="none" w:sz="0" w:space="0" w:color="auto"/>
        <w:right w:val="none" w:sz="0" w:space="0" w:color="auto"/>
      </w:divBdr>
      <w:divsChild>
        <w:div w:id="754401517">
          <w:marLeft w:val="0"/>
          <w:marRight w:val="0"/>
          <w:marTop w:val="0"/>
          <w:marBottom w:val="0"/>
          <w:divBdr>
            <w:top w:val="none" w:sz="0" w:space="0" w:color="auto"/>
            <w:left w:val="none" w:sz="0" w:space="0" w:color="auto"/>
            <w:bottom w:val="none" w:sz="0" w:space="0" w:color="auto"/>
            <w:right w:val="none" w:sz="0" w:space="0" w:color="auto"/>
          </w:divBdr>
          <w:divsChild>
            <w:div w:id="822165326">
              <w:marLeft w:val="0"/>
              <w:marRight w:val="0"/>
              <w:marTop w:val="0"/>
              <w:marBottom w:val="0"/>
              <w:divBdr>
                <w:top w:val="none" w:sz="0" w:space="0" w:color="auto"/>
                <w:left w:val="none" w:sz="0" w:space="0" w:color="auto"/>
                <w:bottom w:val="none" w:sz="0" w:space="0" w:color="auto"/>
                <w:right w:val="none" w:sz="0" w:space="0" w:color="auto"/>
              </w:divBdr>
              <w:divsChild>
                <w:div w:id="1228877028">
                  <w:marLeft w:val="0"/>
                  <w:marRight w:val="0"/>
                  <w:marTop w:val="0"/>
                  <w:marBottom w:val="0"/>
                  <w:divBdr>
                    <w:top w:val="none" w:sz="0" w:space="0" w:color="auto"/>
                    <w:left w:val="none" w:sz="0" w:space="0" w:color="auto"/>
                    <w:bottom w:val="none" w:sz="0" w:space="0" w:color="auto"/>
                    <w:right w:val="none" w:sz="0" w:space="0" w:color="auto"/>
                  </w:divBdr>
                  <w:divsChild>
                    <w:div w:id="11116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78130">
      <w:bodyDiv w:val="1"/>
      <w:marLeft w:val="0"/>
      <w:marRight w:val="0"/>
      <w:marTop w:val="0"/>
      <w:marBottom w:val="0"/>
      <w:divBdr>
        <w:top w:val="none" w:sz="0" w:space="0" w:color="auto"/>
        <w:left w:val="none" w:sz="0" w:space="0" w:color="auto"/>
        <w:bottom w:val="none" w:sz="0" w:space="0" w:color="auto"/>
        <w:right w:val="none" w:sz="0" w:space="0" w:color="auto"/>
      </w:divBdr>
    </w:div>
    <w:div w:id="1886454209">
      <w:bodyDiv w:val="1"/>
      <w:marLeft w:val="0"/>
      <w:marRight w:val="0"/>
      <w:marTop w:val="0"/>
      <w:marBottom w:val="0"/>
      <w:divBdr>
        <w:top w:val="none" w:sz="0" w:space="0" w:color="auto"/>
        <w:left w:val="none" w:sz="0" w:space="0" w:color="auto"/>
        <w:bottom w:val="none" w:sz="0" w:space="0" w:color="auto"/>
        <w:right w:val="none" w:sz="0" w:space="0" w:color="auto"/>
      </w:divBdr>
    </w:div>
    <w:div w:id="1926065869">
      <w:bodyDiv w:val="1"/>
      <w:marLeft w:val="0"/>
      <w:marRight w:val="0"/>
      <w:marTop w:val="0"/>
      <w:marBottom w:val="0"/>
      <w:divBdr>
        <w:top w:val="none" w:sz="0" w:space="0" w:color="auto"/>
        <w:left w:val="none" w:sz="0" w:space="0" w:color="auto"/>
        <w:bottom w:val="none" w:sz="0" w:space="0" w:color="auto"/>
        <w:right w:val="none" w:sz="0" w:space="0" w:color="auto"/>
      </w:divBdr>
    </w:div>
    <w:div w:id="1935504715">
      <w:bodyDiv w:val="1"/>
      <w:marLeft w:val="0"/>
      <w:marRight w:val="0"/>
      <w:marTop w:val="0"/>
      <w:marBottom w:val="0"/>
      <w:divBdr>
        <w:top w:val="none" w:sz="0" w:space="0" w:color="auto"/>
        <w:left w:val="none" w:sz="0" w:space="0" w:color="auto"/>
        <w:bottom w:val="none" w:sz="0" w:space="0" w:color="auto"/>
        <w:right w:val="none" w:sz="0" w:space="0" w:color="auto"/>
      </w:divBdr>
    </w:div>
    <w:div w:id="20680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bito.com" TargetMode="External"/><Relationship Id="rId13" Type="http://schemas.openxmlformats.org/officeDocument/2006/relationships/image" Target="media/image1.jpeg"/><Relationship Id="rId18" Type="http://schemas.openxmlformats.org/officeDocument/2006/relationships/hyperlink" Target="http://www.bito.com/de-a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to.com" TargetMode="External"/><Relationship Id="rId17" Type="http://schemas.openxmlformats.org/officeDocument/2006/relationships/hyperlink" Target="http://www.bito.com"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bit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ito.com" TargetMode="Externa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FF78E2DBA981C428E475B61770EACDE" ma:contentTypeVersion="12" ma:contentTypeDescription="Ein neues Dokument erstellen." ma:contentTypeScope="" ma:versionID="0f305c3fc995c6ba949bc6c18575424d">
  <xsd:schema xmlns:xsd="http://www.w3.org/2001/XMLSchema" xmlns:xs="http://www.w3.org/2001/XMLSchema" xmlns:p="http://schemas.microsoft.com/office/2006/metadata/properties" xmlns:ns2="39fa74fd-d971-4c59-8c56-a26aaf670436" xmlns:ns3="30755585-5c20-47ba-a541-5ff3c117ed4d" targetNamespace="http://schemas.microsoft.com/office/2006/metadata/properties" ma:root="true" ma:fieldsID="9bb665f57947a22650cf9b82105efa92" ns2:_="" ns3:_="">
    <xsd:import namespace="39fa74fd-d971-4c59-8c56-a26aaf670436"/>
    <xsd:import namespace="30755585-5c20-47ba-a541-5ff3c117e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a74fd-d971-4c59-8c56-a26aaf67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55585-5c20-47ba-a541-5ff3c117ed4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E8FC1-A0BF-9544-8A6D-31EECA45781D}">
  <ds:schemaRefs>
    <ds:schemaRef ds:uri="http://schemas.openxmlformats.org/officeDocument/2006/bibliography"/>
  </ds:schemaRefs>
</ds:datastoreItem>
</file>

<file path=customXml/itemProps2.xml><?xml version="1.0" encoding="utf-8"?>
<ds:datastoreItem xmlns:ds="http://schemas.openxmlformats.org/officeDocument/2006/customXml" ds:itemID="{20294B3F-BCC4-46F6-BBD3-BCDC08BAE55C}"/>
</file>

<file path=customXml/itemProps3.xml><?xml version="1.0" encoding="utf-8"?>
<ds:datastoreItem xmlns:ds="http://schemas.openxmlformats.org/officeDocument/2006/customXml" ds:itemID="{6A1D2A3A-F817-484C-BA78-6CD786753075}"/>
</file>

<file path=customXml/itemProps4.xml><?xml version="1.0" encoding="utf-8"?>
<ds:datastoreItem xmlns:ds="http://schemas.openxmlformats.org/officeDocument/2006/customXml" ds:itemID="{7760FD88-AD5A-4D28-9A01-CEF8F280050A}"/>
</file>

<file path=docProps/app.xml><?xml version="1.0" encoding="utf-8"?>
<Properties xmlns="http://schemas.openxmlformats.org/officeDocument/2006/extended-properties" xmlns:vt="http://schemas.openxmlformats.org/officeDocument/2006/docPropsVTypes">
  <Template>Normal.dotm</Template>
  <TotalTime>0</TotalTime>
  <Pages>5</Pages>
  <Words>972</Words>
  <Characters>6124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FAX-/E-MAIL</vt:lpstr>
    </vt:vector>
  </TitlesOfParts>
  <Company>Bittmann GmbH</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FAX-/E-MAIL</dc:title>
  <dc:subject/>
  <dc:creator>Raphael Herz</dc:creator>
  <cp:keywords/>
  <dc:description/>
  <cp:lastModifiedBy>Tanja Schmitt</cp:lastModifiedBy>
  <cp:revision>9</cp:revision>
  <cp:lastPrinted>2021-03-08T12:05:00Z</cp:lastPrinted>
  <dcterms:created xsi:type="dcterms:W3CDTF">2021-08-02T13:31:00Z</dcterms:created>
  <dcterms:modified xsi:type="dcterms:W3CDTF">2021-08-10T11:25:00Z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0x0101007FF78E2DBA981C428E475B61770EACDE</vt:lpwstr>
  </property>
</Properties>
</file>